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ru-RU"/>
        </w:rPr>
        <w:t>Кипятильник WB-</w:t>
      </w:r>
      <w:r>
        <w:rPr>
          <w:rFonts w:ascii="Times New Roman" w:hAnsi="Times New Roman"/>
          <w:b/>
          <w:bCs/>
          <w:sz w:val="30"/>
          <w:szCs w:val="30"/>
          <w:lang w:val="ru-RU"/>
        </w:rPr>
        <w:t>…</w:t>
      </w:r>
      <w:r>
        <w:rPr>
          <w:rFonts w:ascii="Times New Roman" w:hAnsi="Times New Roman"/>
          <w:b/>
          <w:bCs/>
          <w:sz w:val="30"/>
          <w:szCs w:val="30"/>
          <w:lang w:val="en-US"/>
        </w:rPr>
        <w:t>DB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2264410</wp:posOffset>
            </wp:positionH>
            <wp:positionV relativeFrom="paragraph">
              <wp:posOffset>116205</wp:posOffset>
            </wp:positionV>
            <wp:extent cx="1809115" cy="955675"/>
            <wp:effectExtent l="0" t="0" r="0" b="0"/>
            <wp:wrapSquare wrapText="largest"/>
            <wp:docPr id="1" name="Изображение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/>
        <w:drawing>
          <wp:inline distT="0" distB="0" distL="0" distR="0">
            <wp:extent cx="6179185" cy="7148830"/>
            <wp:effectExtent l="0" t="0" r="0" b="0"/>
            <wp:docPr id="2" name="图片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6186" t="-3365" r="-23310" b="-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185" cy="714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tbl>
      <w:tblPr>
        <w:tblW w:w="10271" w:type="dxa"/>
        <w:jc w:val="left"/>
        <w:tblInd w:w="-2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2"/>
        <w:gridCol w:w="4878"/>
        <w:gridCol w:w="3724"/>
      </w:tblGrid>
      <w:tr>
        <w:trPr>
          <w:trHeight w:val="405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№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Англ. яз наименование: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Русс. яз наименование:</w:t>
            </w:r>
          </w:p>
        </w:tc>
      </w:tr>
      <w:tr>
        <w:trPr>
          <w:trHeight w:val="376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  <w:lang w:val="en-US"/>
              </w:rPr>
              <w:t xml:space="preserve">Top of lid </w:t>
            </w:r>
          </w:p>
        </w:tc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Верхняя часть крышки</w:t>
            </w:r>
          </w:p>
        </w:tc>
      </w:tr>
      <w:tr>
        <w:trPr>
          <w:trHeight w:val="45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  <w:lang w:val="en-US"/>
              </w:rPr>
              <w:t>Lid</w:t>
            </w:r>
          </w:p>
        </w:tc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Крышка</w:t>
            </w:r>
          </w:p>
        </w:tc>
      </w:tr>
      <w:tr>
        <w:trPr>
          <w:trHeight w:val="10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  <w:lang w:val="en-US"/>
              </w:rPr>
              <w:t>Lock for lid</w:t>
            </w:r>
          </w:p>
        </w:tc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Замок крышки</w:t>
            </w:r>
          </w:p>
        </w:tc>
      </w:tr>
      <w:tr>
        <w:trPr>
          <w:trHeight w:val="407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Handle </w:t>
            </w:r>
          </w:p>
        </w:tc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Ручка</w:t>
            </w:r>
          </w:p>
        </w:tc>
      </w:tr>
      <w:tr>
        <w:trPr>
          <w:trHeight w:val="407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  <w:lang w:val="en-US"/>
              </w:rPr>
              <w:t>Cover of water level</w:t>
            </w:r>
          </w:p>
        </w:tc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Крышка указателя уровня воды</w:t>
            </w:r>
          </w:p>
        </w:tc>
      </w:tr>
      <w:tr>
        <w:trPr>
          <w:trHeight w:val="10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  <w:lang w:val="en-US"/>
              </w:rPr>
              <w:t xml:space="preserve">Tap with water level  </w:t>
            </w:r>
          </w:p>
        </w:tc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Кран с указателем уровня воды</w:t>
            </w:r>
          </w:p>
        </w:tc>
      </w:tr>
      <w:tr>
        <w:trPr>
          <w:trHeight w:val="10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Silicone ring</w:t>
            </w:r>
          </w:p>
        </w:tc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Силиконовое уплотнительное кольцо</w:t>
            </w:r>
          </w:p>
        </w:tc>
      </w:tr>
      <w:tr>
        <w:trPr>
          <w:trHeight w:val="10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Nut for tap</w:t>
            </w:r>
          </w:p>
        </w:tc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Гайка крепления крана</w:t>
            </w:r>
          </w:p>
        </w:tc>
      </w:tr>
      <w:tr>
        <w:trPr>
          <w:trHeight w:val="426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9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Switch </w:t>
            </w:r>
          </w:p>
        </w:tc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Выключатель</w:t>
            </w:r>
          </w:p>
        </w:tc>
      </w:tr>
      <w:tr>
        <w:trPr>
          <w:trHeight w:val="359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Indicator light </w:t>
            </w:r>
          </w:p>
        </w:tc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Индикаторная лампа</w:t>
            </w:r>
          </w:p>
        </w:tc>
      </w:tr>
      <w:tr>
        <w:trPr>
          <w:trHeight w:val="426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  <w:lang w:val="en-US"/>
              </w:rPr>
              <w:t>C-variable thermostat (Mechanical 30-110C)</w:t>
            </w:r>
          </w:p>
        </w:tc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Регулируемый термостат (Механический 30-110С)</w:t>
            </w:r>
          </w:p>
        </w:tc>
      </w:tr>
      <w:tr>
        <w:trPr>
          <w:trHeight w:val="426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Temperature controller</w:t>
            </w:r>
          </w:p>
        </w:tc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Контроллер температуры </w:t>
            </w:r>
          </w:p>
        </w:tc>
      </w:tr>
      <w:tr>
        <w:trPr>
          <w:trHeight w:val="426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Temperature detector </w:t>
            </w:r>
          </w:p>
        </w:tc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Датчик температуры</w:t>
            </w:r>
          </w:p>
        </w:tc>
      </w:tr>
      <w:tr>
        <w:trPr>
          <w:trHeight w:val="426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Boil-dry protection </w:t>
            </w:r>
          </w:p>
        </w:tc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Защита от работы без воды</w:t>
            </w:r>
          </w:p>
        </w:tc>
      </w:tr>
      <w:tr>
        <w:trPr>
          <w:trHeight w:val="426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Heating element </w:t>
            </w:r>
          </w:p>
        </w:tc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Нагревательный элемент (ТЭН)</w:t>
            </w:r>
          </w:p>
        </w:tc>
      </w:tr>
      <w:tr>
        <w:trPr>
          <w:trHeight w:val="426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Power cord</w:t>
            </w:r>
          </w:p>
        </w:tc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Сетевой шнур</w:t>
            </w:r>
          </w:p>
        </w:tc>
      </w:tr>
      <w:tr>
        <w:trPr>
          <w:trHeight w:val="426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17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Stainless steel barrel</w:t>
            </w:r>
          </w:p>
        </w:tc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Корпус из нержавеющей стали</w:t>
            </w:r>
          </w:p>
        </w:tc>
      </w:tr>
      <w:tr>
        <w:trPr>
          <w:trHeight w:val="426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lang w:val="en-US"/>
              </w:rPr>
            </w:pPr>
            <w:r>
              <w:rPr>
                <w:lang w:val="en-US"/>
              </w:rPr>
              <w:t>PP Bottom</w:t>
            </w:r>
          </w:p>
        </w:tc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Дно из полипропилена (ПП)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</w:r>
    </w:p>
    <w:p>
      <w:pPr>
        <w:pStyle w:val="Normal"/>
        <w:rPr/>
      </w:pPr>
      <w:r>
        <w:rPr/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Style18">
    <w:name w:val="Комментарий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149</TotalTime>
  <Application>LibreOffice/25.2.6.2$Windows_X86_64 LibreOffice_project/729c5bfe710f5eb71ed3bbde9e06a6065e9c6c5d</Application>
  <AppVersion>15.0000</AppVersion>
  <Pages>2</Pages>
  <Words>121</Words>
  <Characters>687</Characters>
  <CharactersWithSpaces>760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2025-11-19T14:34:28Z</dcterms:created>
  <dc:creator/>
  <dc:description/>
  <dc:language>ru-RU</dc:language>
  <cp:lastModifiedBy/>
  <dcterms:modified xsi:type="dcterms:W3CDTF">2025-11-24T08:30:14Z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