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Блендер HS-010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PRO/HS</w:t>
      </w:r>
      <w:r>
        <w:rPr>
          <w:rFonts w:ascii="Times New Roman" w:hAnsi="Times New Roman"/>
          <w:b/>
          <w:bCs/>
          <w:sz w:val="30"/>
          <w:szCs w:val="30"/>
        </w:rPr>
        <w:t>-013 PRO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625475</wp:posOffset>
            </wp:positionH>
            <wp:positionV relativeFrom="paragraph">
              <wp:posOffset>168910</wp:posOffset>
            </wp:positionV>
            <wp:extent cx="4754880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0"/>
        <w:gridCol w:w="4456"/>
        <w:gridCol w:w="3774"/>
      </w:tblGrid>
      <w:tr>
        <w:trPr/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en-US"/>
              </w:rPr>
              <w:t>Руcс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. яз наименование:</w:t>
            </w:r>
          </w:p>
        </w:tc>
      </w:tr>
      <w:tr>
        <w:trPr>
          <w:trHeight w:val="91" w:hRule="atLeast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Lid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Крышка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Black cover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Черная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крышка</w:t>
            </w:r>
          </w:p>
        </w:tc>
      </w:tr>
      <w:tr>
        <w:trPr>
          <w:trHeight w:val="103" w:hRule="atLeast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Jar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Чаша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lade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s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ssembl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y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Сборный ножевой блок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Drive socket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Приёмный гнездо привода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Variable speed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  <w:lang w:val="ru-RU"/>
              </w:rPr>
              <w:t>Регулировка скорости</w:t>
            </w:r>
          </w:p>
        </w:tc>
      </w:tr>
      <w:tr>
        <w:trPr>
          <w:trHeight w:val="379" w:hRule="atLeast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Motor base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Основание мотора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Pulse Switch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 w:eastAsia="宋体" w:cs="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eastAsia="宋体" w:cs="Times New Roman" w:ascii="Times New Roman" w:hAnsi="Times New Roman"/>
                <w:color w:val="000000"/>
                <w:kern w:val="2"/>
                <w:sz w:val="26"/>
                <w:szCs w:val="26"/>
                <w:shd w:fill="auto" w:val="clear"/>
                <w:lang w:val="ru-RU" w:eastAsia="zh-CN" w:bidi="ar-SA"/>
              </w:rPr>
              <w:t>Кнопка импульсного режима</w:t>
            </w:r>
          </w:p>
        </w:tc>
      </w:tr>
      <w:tr>
        <w:trPr>
          <w:trHeight w:val="309" w:hRule="atLeast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ON/OFF switch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Переключатель ВКЛ/ВЫКЛ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eet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ожки</w:t>
            </w:r>
          </w:p>
        </w:tc>
      </w:tr>
      <w:tr>
        <w:trPr>
          <w:trHeight w:val="431" w:hRule="atLeast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Tamper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u w:val="none"/>
                <w:shd w:fill="auto" w:val="clear"/>
              </w:rPr>
              <w:t>Пест</w:t>
            </w:r>
          </w:p>
        </w:tc>
      </w:tr>
      <w:tr>
        <w:trPr/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Overload Reset Button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нопка сброса перегрузки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LibreOffice/25.2.6.2$Windows_X86_64 LibreOffice_project/729c5bfe710f5eb71ed3bbde9e06a6065e9c6c5d</Application>
  <AppVersion>15.0000</AppVersion>
  <Pages>2</Pages>
  <Words>68</Words>
  <Characters>367</Characters>
  <CharactersWithSpaces>395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2025-11-19T12:13:18Z</dcterms:created>
  <dc:creator/>
  <dc:description/>
  <dc:language>ru-RU</dc:language>
  <cp:lastModifiedBy/>
  <dcterms:modified xsi:type="dcterms:W3CDTF">2025-11-19T13:35:41Z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