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C" w:rsidRPr="006430D3" w:rsidRDefault="00012D0B" w:rsidP="00012D0B">
      <w:pPr>
        <w:pStyle w:val="a3"/>
        <w:jc w:val="right"/>
        <w:rPr>
          <w:rFonts w:ascii="Arial" w:eastAsia="MS Mincho" w:hAnsi="Arial"/>
          <w:b/>
          <w:sz w:val="46"/>
          <w:szCs w:val="46"/>
        </w:rPr>
      </w:pPr>
      <w:r>
        <w:rPr>
          <w:noProof/>
        </w:rPr>
        <w:drawing>
          <wp:inline distT="0" distB="0" distL="0" distR="0">
            <wp:extent cx="1087003" cy="1180214"/>
            <wp:effectExtent l="0" t="0" r="0" b="1270"/>
            <wp:docPr id="2" name="Рисунок 2" descr="C:\Users\grishinagr\AppData\Local\Microsoft\Windows\INetCache\Content.Word\Znak_black_laur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shinagr\AppData\Local\Microsoft\Windows\INetCache\Content.Word\Znak_black_lauri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76" cy="12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proofErr w:type="spellStart"/>
      <w:r w:rsidR="00A2796A">
        <w:rPr>
          <w:rFonts w:ascii="Arial" w:hAnsi="Arial" w:cs="Arial"/>
          <w:b/>
          <w:bCs/>
          <w:sz w:val="32"/>
          <w:szCs w:val="32"/>
        </w:rPr>
        <w:t>Полаир</w:t>
      </w:r>
      <w:proofErr w:type="spellEnd"/>
      <w:r w:rsidR="00A2796A">
        <w:rPr>
          <w:rFonts w:ascii="Arial" w:hAnsi="Arial" w:cs="Arial"/>
          <w:b/>
          <w:bCs/>
          <w:sz w:val="32"/>
          <w:szCs w:val="32"/>
        </w:rPr>
        <w:t>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   ХОЛОДИЛЬНЫЙ</w:t>
      </w: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               </w:t>
      </w:r>
      <w:r w:rsidR="00A04354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Pr="000127F3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53B2F" w:rsidRDefault="00953B2F" w:rsidP="00953B2F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lastRenderedPageBreak/>
        <w:t xml:space="preserve">Декларация о соответствии ТР ТС 004/2011 “О безопасности низковольтного оборудования”, ТР ТС 010/2011 “О безопасности машин и оборудования” </w:t>
      </w:r>
    </w:p>
    <w:p w:rsidR="00953B2F" w:rsidRDefault="00953B2F" w:rsidP="00953B2F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ЕАЭС N RU Д-RU.PA01.В.58986/19 действительна по 16.07.2024.</w:t>
      </w:r>
    </w:p>
    <w:p w:rsidR="00953B2F" w:rsidRDefault="00953B2F" w:rsidP="00953B2F">
      <w:pPr>
        <w:pStyle w:val="a3"/>
        <w:jc w:val="both"/>
        <w:rPr>
          <w:rFonts w:ascii="Arial" w:eastAsia="MS Mincho" w:hAnsi="Arial" w:cs="Courier New"/>
          <w:sz w:val="23"/>
          <w:szCs w:val="23"/>
        </w:rPr>
      </w:pPr>
      <w:r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 ЕАЭС N RU Д-RU.PA01.В.57709/19 действительна по 09.07.2024.</w:t>
      </w: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FC2DD6" w:rsidRDefault="00FC2DD6" w:rsidP="005B6DE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</w:p>
    <w:p w:rsidR="00FC2DD6" w:rsidRDefault="00FC2DD6" w:rsidP="005B6DEC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АО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Полаир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-Недвижимость»</w:t>
      </w:r>
      <w:r>
        <w:rPr>
          <w:rFonts w:ascii="Arial" w:eastAsia="MS Mincho" w:hAnsi="Arial"/>
          <w:bCs/>
          <w:sz w:val="22"/>
          <w:szCs w:val="22"/>
        </w:rPr>
        <w:t xml:space="preserve"> </w:t>
      </w:r>
    </w:p>
    <w:p w:rsidR="005B6DEC" w:rsidRPr="00FC2DD6" w:rsidRDefault="00FC2DD6" w:rsidP="00FC2DD6">
      <w:pPr>
        <w:pStyle w:val="af3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тел./факс (8362) 23-25-06. </w:t>
      </w:r>
    </w:p>
    <w:p w:rsidR="005B6DEC" w:rsidRDefault="005B6DEC" w:rsidP="00FC2DD6">
      <w:pPr>
        <w:pStyle w:val="a3"/>
        <w:rPr>
          <w:rFonts w:ascii="Arial" w:eastAsia="MS Mincho" w:hAnsi="Arial"/>
          <w:sz w:val="22"/>
          <w:szCs w:val="22"/>
        </w:rPr>
      </w:pPr>
      <w:proofErr w:type="spellStart"/>
      <w:proofErr w:type="gramStart"/>
      <w:r>
        <w:rPr>
          <w:rFonts w:ascii="Arial" w:eastAsia="MS Mincho" w:hAnsi="Arial"/>
          <w:bCs/>
          <w:sz w:val="22"/>
          <w:szCs w:val="22"/>
          <w:lang w:val="en-US"/>
        </w:rPr>
        <w:t>kachestvo</w:t>
      </w:r>
      <w:proofErr w:type="spellEnd"/>
      <w:proofErr w:type="gramEnd"/>
      <w:r>
        <w:rPr>
          <w:rFonts w:ascii="Arial" w:eastAsia="MS Mincho" w:hAnsi="Arial"/>
          <w:bCs/>
          <w:sz w:val="22"/>
          <w:szCs w:val="22"/>
        </w:rPr>
        <w:t xml:space="preserve">@ </w:t>
      </w:r>
      <w:proofErr w:type="spellStart"/>
      <w:r>
        <w:rPr>
          <w:rFonts w:ascii="Arial" w:eastAsia="MS Mincho" w:hAnsi="Arial"/>
          <w:bCs/>
          <w:sz w:val="22"/>
          <w:szCs w:val="22"/>
          <w:lang w:val="en-US"/>
        </w:rPr>
        <w:t>polair</w:t>
      </w:r>
      <w:proofErr w:type="spellEnd"/>
      <w:r>
        <w:rPr>
          <w:rFonts w:ascii="Arial" w:eastAsia="MS Mincho" w:hAnsi="Arial"/>
          <w:bCs/>
          <w:sz w:val="22"/>
          <w:szCs w:val="22"/>
        </w:rPr>
        <w:t>.</w:t>
      </w:r>
      <w:r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  <w:lang w:val="en-US"/>
        </w:rPr>
        <w:t>http</w:t>
      </w:r>
      <w:r>
        <w:rPr>
          <w:rFonts w:ascii="Arial" w:eastAsia="MS Mincho" w:hAnsi="Arial"/>
          <w:sz w:val="22"/>
          <w:szCs w:val="22"/>
        </w:rPr>
        <w:t>://</w:t>
      </w:r>
      <w:r>
        <w:rPr>
          <w:rFonts w:ascii="Arial" w:eastAsia="MS Mincho" w:hAnsi="Arial"/>
          <w:sz w:val="22"/>
          <w:szCs w:val="22"/>
          <w:lang w:val="en-US"/>
        </w:rPr>
        <w:t>www</w:t>
      </w:r>
      <w:r>
        <w:rPr>
          <w:rFonts w:ascii="Arial" w:eastAsia="MS Mincho" w:hAnsi="Arial"/>
          <w:sz w:val="22"/>
          <w:szCs w:val="22"/>
        </w:rPr>
        <w:t>.</w:t>
      </w:r>
      <w:proofErr w:type="spellStart"/>
      <w:r>
        <w:rPr>
          <w:rFonts w:ascii="Arial" w:eastAsia="MS Mincho" w:hAnsi="Arial"/>
          <w:sz w:val="22"/>
          <w:szCs w:val="22"/>
          <w:lang w:val="en-US"/>
        </w:rPr>
        <w:t>polair</w:t>
      </w:r>
      <w:proofErr w:type="spellEnd"/>
      <w:r>
        <w:rPr>
          <w:rFonts w:ascii="Arial" w:eastAsia="MS Mincho" w:hAnsi="Arial"/>
          <w:sz w:val="22"/>
          <w:szCs w:val="22"/>
        </w:rPr>
        <w:t>.</w:t>
      </w:r>
      <w:r>
        <w:rPr>
          <w:rFonts w:ascii="Arial" w:eastAsia="MS Mincho" w:hAnsi="Arial"/>
          <w:sz w:val="22"/>
          <w:szCs w:val="22"/>
          <w:lang w:val="en-US"/>
        </w:rPr>
        <w:t>com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9329A7" w:rsidP="001D0708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D0708" w:rsidRPr="00C962BA">
        <w:rPr>
          <w:rFonts w:ascii="Arial" w:eastAsia="MS Mincho" w:hAnsi="Arial"/>
          <w:sz w:val="22"/>
          <w:szCs w:val="22"/>
        </w:rPr>
        <w:t>АО «</w:t>
      </w:r>
      <w:proofErr w:type="spellStart"/>
      <w:r w:rsidR="00A2796A"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="00A2796A" w:rsidRPr="00C962BA">
        <w:rPr>
          <w:rFonts w:ascii="Arial" w:eastAsia="MS Mincho" w:hAnsi="Arial"/>
          <w:sz w:val="22"/>
          <w:szCs w:val="22"/>
        </w:rPr>
        <w:t>-Недвижимость</w:t>
      </w:r>
      <w:r w:rsidR="001D0708" w:rsidRPr="00C962BA">
        <w:rPr>
          <w:rFonts w:ascii="Arial" w:eastAsia="MS Mincho" w:hAnsi="Arial"/>
          <w:sz w:val="22"/>
          <w:szCs w:val="22"/>
        </w:rPr>
        <w:t>»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425000, </w:t>
      </w:r>
      <w:r w:rsidR="00FC791C" w:rsidRPr="00C962BA">
        <w:rPr>
          <w:rFonts w:ascii="Arial" w:eastAsia="MS Mincho" w:hAnsi="Arial"/>
          <w:sz w:val="22"/>
          <w:szCs w:val="22"/>
        </w:rPr>
        <w:t xml:space="preserve">Россия, </w:t>
      </w:r>
      <w:r w:rsidRPr="00C962BA">
        <w:rPr>
          <w:rFonts w:ascii="Arial" w:eastAsia="MS Mincho" w:hAnsi="Arial"/>
          <w:sz w:val="22"/>
          <w:szCs w:val="22"/>
        </w:rPr>
        <w:t xml:space="preserve">Марий Эл, г. Волжск, </w:t>
      </w:r>
      <w:proofErr w:type="spellStart"/>
      <w:r w:rsidRPr="00C962BA">
        <w:rPr>
          <w:rFonts w:ascii="Arial" w:eastAsia="MS Mincho" w:hAnsi="Arial"/>
          <w:sz w:val="22"/>
          <w:szCs w:val="22"/>
        </w:rPr>
        <w:t>Промбаза</w:t>
      </w:r>
      <w:proofErr w:type="spellEnd"/>
      <w:r w:rsidRPr="00C962BA">
        <w:rPr>
          <w:rFonts w:ascii="Arial" w:eastAsia="MS Mincho" w:hAnsi="Arial"/>
          <w:sz w:val="22"/>
          <w:szCs w:val="22"/>
        </w:rPr>
        <w:t>, 1</w:t>
      </w:r>
    </w:p>
    <w:p w:rsidR="00504333" w:rsidRDefault="00504333" w:rsidP="00504333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C27547" w:rsidRDefault="00C2754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854CE1" w:rsidRDefault="00854CE1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FC791C" w:rsidRPr="00FC791C" w:rsidRDefault="00FC791C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                        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СОДЕРЖАНИЕ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  <w:r w:rsidRPr="00E005D3">
        <w:rPr>
          <w:rFonts w:ascii="Arial" w:eastAsia="MS Mincho" w:hAnsi="Arial"/>
          <w:sz w:val="23"/>
          <w:szCs w:val="23"/>
        </w:rPr>
        <w:t xml:space="preserve">     </w:t>
      </w:r>
      <w:r w:rsidR="001D0708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1D0708" w:rsidRDefault="001D0708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Введение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   О</w:t>
      </w:r>
      <w:r w:rsidR="006C2914">
        <w:rPr>
          <w:rFonts w:ascii="Arial" w:eastAsia="MS Mincho" w:hAnsi="Arial"/>
          <w:sz w:val="23"/>
          <w:szCs w:val="23"/>
        </w:rPr>
        <w:t>бщие сведения</w:t>
      </w: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1.1. Назначение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1.2. Технические характеристики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   Паспортные данные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</w:t>
      </w:r>
      <w:r w:rsidR="00AB203B">
        <w:rPr>
          <w:rFonts w:ascii="Arial" w:eastAsia="MS Mincho" w:hAnsi="Arial"/>
          <w:sz w:val="23"/>
          <w:szCs w:val="23"/>
        </w:rPr>
        <w:t>1. Комплектность поставки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</w:t>
      </w:r>
      <w:r w:rsidR="00AB203B">
        <w:rPr>
          <w:rFonts w:ascii="Arial" w:eastAsia="MS Mincho" w:hAnsi="Arial"/>
          <w:sz w:val="23"/>
          <w:szCs w:val="23"/>
        </w:rPr>
        <w:t>.2.</w:t>
      </w:r>
      <w:r w:rsidR="00AB203B" w:rsidRPr="00AB203B">
        <w:rPr>
          <w:rFonts w:ascii="Arial" w:eastAsia="MS Mincho" w:hAnsi="Arial"/>
          <w:sz w:val="23"/>
          <w:szCs w:val="23"/>
        </w:rPr>
        <w:t xml:space="preserve"> </w:t>
      </w:r>
      <w:r w:rsidR="00856E62">
        <w:rPr>
          <w:rFonts w:ascii="Arial" w:eastAsia="MS Mincho" w:hAnsi="Arial"/>
          <w:sz w:val="23"/>
          <w:szCs w:val="23"/>
        </w:rPr>
        <w:t>Свидетельство о приемке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2.3</w:t>
      </w:r>
      <w:r w:rsidR="00AB203B">
        <w:rPr>
          <w:rFonts w:ascii="Arial" w:eastAsia="MS Mincho" w:hAnsi="Arial"/>
          <w:sz w:val="23"/>
          <w:szCs w:val="23"/>
        </w:rPr>
        <w:t>. Гаранти</w:t>
      </w:r>
      <w:r w:rsidR="006C2914">
        <w:rPr>
          <w:rFonts w:ascii="Arial" w:eastAsia="MS Mincho" w:hAnsi="Arial"/>
          <w:sz w:val="23"/>
          <w:szCs w:val="23"/>
        </w:rPr>
        <w:t>йные обязательства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E005D3">
        <w:rPr>
          <w:rFonts w:ascii="Arial" w:eastAsia="MS Mincho" w:hAnsi="Arial"/>
          <w:sz w:val="23"/>
          <w:szCs w:val="23"/>
        </w:rPr>
        <w:t>8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   Использование по назначению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3.2. Меры безопасности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3.3. Установка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0E087F">
        <w:rPr>
          <w:rFonts w:ascii="Arial" w:eastAsia="MS Mincho" w:hAnsi="Arial"/>
          <w:sz w:val="23"/>
          <w:szCs w:val="23"/>
        </w:rPr>
        <w:t>10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3.4. </w:t>
      </w:r>
      <w:r w:rsidR="00AB203B">
        <w:rPr>
          <w:rFonts w:ascii="Arial" w:eastAsia="MS Mincho" w:hAnsi="Arial"/>
          <w:sz w:val="23"/>
          <w:szCs w:val="23"/>
        </w:rPr>
        <w:t xml:space="preserve">Порядок работы 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  <w:t>1</w:t>
      </w:r>
      <w:r w:rsidR="00856E62" w:rsidRPr="00856E62">
        <w:rPr>
          <w:rFonts w:ascii="Arial" w:eastAsia="MS Mincho" w:hAnsi="Arial"/>
          <w:sz w:val="23"/>
          <w:szCs w:val="23"/>
        </w:rPr>
        <w:t>0</w:t>
      </w:r>
    </w:p>
    <w:p w:rsidR="001D0708" w:rsidRPr="00856E62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3.5. Возможные неисправно</w:t>
      </w:r>
      <w:r w:rsidR="00856E62">
        <w:rPr>
          <w:rFonts w:ascii="Arial" w:eastAsia="MS Mincho" w:hAnsi="Arial"/>
          <w:sz w:val="23"/>
          <w:szCs w:val="23"/>
        </w:rPr>
        <w:t xml:space="preserve">сти и способы их устранения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0E087F">
        <w:rPr>
          <w:rFonts w:ascii="Arial" w:eastAsia="MS Mincho" w:hAnsi="Arial"/>
          <w:sz w:val="23"/>
          <w:szCs w:val="23"/>
        </w:rPr>
        <w:t>1</w:t>
      </w:r>
    </w:p>
    <w:p w:rsidR="001D0708" w:rsidRPr="00F2504F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3.6. Правила хранения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1</w:t>
      </w:r>
      <w:r w:rsidR="000E087F">
        <w:rPr>
          <w:rFonts w:ascii="Arial" w:eastAsia="MS Mincho" w:hAnsi="Arial"/>
          <w:sz w:val="23"/>
          <w:szCs w:val="23"/>
        </w:rPr>
        <w:t>2</w:t>
      </w:r>
    </w:p>
    <w:p w:rsidR="001D0708" w:rsidRPr="007C0197" w:rsidRDefault="00AB203B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</w:t>
      </w:r>
      <w:r w:rsidR="00856E62">
        <w:rPr>
          <w:rFonts w:ascii="Arial" w:eastAsia="MS Mincho" w:hAnsi="Arial"/>
          <w:sz w:val="23"/>
          <w:szCs w:val="23"/>
        </w:rPr>
        <w:t>.7. Транспортирование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0E087F">
        <w:rPr>
          <w:rFonts w:ascii="Arial" w:eastAsia="MS Mincho" w:hAnsi="Arial"/>
          <w:sz w:val="23"/>
          <w:szCs w:val="23"/>
        </w:rPr>
        <w:t>2</w:t>
      </w:r>
    </w:p>
    <w:p w:rsidR="00F2504F" w:rsidRPr="0054257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>3.8. Рекомендации по удалению и утилизации отходов</w:t>
      </w:r>
    </w:p>
    <w:p w:rsidR="00F2504F" w:rsidRPr="00F2504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 xml:space="preserve">       и защите окружающей среды</w:t>
      </w:r>
      <w:r w:rsidR="007C0197">
        <w:rPr>
          <w:rFonts w:ascii="Arial" w:eastAsia="MS Mincho" w:hAnsi="Arial"/>
          <w:sz w:val="23"/>
          <w:szCs w:val="23"/>
        </w:rPr>
        <w:t xml:space="preserve">                                                       1</w:t>
      </w:r>
      <w:r w:rsidR="00336B88">
        <w:rPr>
          <w:rFonts w:ascii="Arial" w:eastAsia="MS Mincho" w:hAnsi="Arial"/>
          <w:sz w:val="23"/>
          <w:szCs w:val="23"/>
        </w:rPr>
        <w:t>2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 Техническое обслуживание</w:t>
      </w:r>
    </w:p>
    <w:p w:rsidR="001D0708" w:rsidRPr="007C0197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2D2E31" w:rsidRPr="00E005D3">
        <w:rPr>
          <w:rFonts w:ascii="Arial" w:eastAsia="MS Mincho" w:hAnsi="Arial"/>
          <w:sz w:val="23"/>
          <w:szCs w:val="23"/>
        </w:rPr>
        <w:t>1</w:t>
      </w:r>
      <w:r w:rsidR="000E087F">
        <w:rPr>
          <w:rFonts w:ascii="Arial" w:eastAsia="MS Mincho" w:hAnsi="Arial"/>
          <w:sz w:val="23"/>
          <w:szCs w:val="23"/>
        </w:rPr>
        <w:t>3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   Приложения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>1</w:t>
      </w:r>
      <w:r w:rsidR="000E087F">
        <w:rPr>
          <w:rFonts w:ascii="Arial" w:eastAsia="MS Mincho" w:hAnsi="Arial"/>
          <w:sz w:val="23"/>
          <w:szCs w:val="23"/>
        </w:rPr>
        <w:t>4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5.2. Приложение Б. Акт техни</w:t>
      </w:r>
      <w:r w:rsidR="00856E62">
        <w:rPr>
          <w:rFonts w:ascii="Arial" w:eastAsia="MS Mincho" w:hAnsi="Arial"/>
          <w:sz w:val="23"/>
          <w:szCs w:val="23"/>
        </w:rPr>
        <w:t>ческого состояния (образец)</w:t>
      </w:r>
      <w:r w:rsidR="00856E62">
        <w:rPr>
          <w:rFonts w:ascii="Arial" w:eastAsia="MS Mincho" w:hAnsi="Arial"/>
          <w:sz w:val="23"/>
          <w:szCs w:val="23"/>
        </w:rPr>
        <w:tab/>
        <w:t xml:space="preserve">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1</w:t>
      </w:r>
      <w:r w:rsidR="000E087F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5.3. Приложение С. Описание процесса программирования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</w:t>
      </w:r>
      <w:r w:rsidR="00E60A7D" w:rsidRPr="00F2504F">
        <w:rPr>
          <w:rFonts w:ascii="Arial" w:eastAsia="MS Mincho" w:hAnsi="Arial"/>
          <w:sz w:val="23"/>
          <w:szCs w:val="23"/>
        </w:rPr>
        <w:t xml:space="preserve">     </w:t>
      </w:r>
      <w:r>
        <w:rPr>
          <w:rFonts w:ascii="Arial" w:eastAsia="MS Mincho" w:hAnsi="Arial"/>
          <w:sz w:val="23"/>
          <w:szCs w:val="23"/>
        </w:rPr>
        <w:t>(вкладывается)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C29AE" w:rsidRDefault="00BC29A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B32CCA" w:rsidRDefault="00B32CCA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650F07" w:rsidRPr="00B32CCA" w:rsidRDefault="00650F07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F7BFE" w:rsidRPr="00A2796A" w:rsidRDefault="009F7BFE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77F9D" w:rsidRDefault="00D77F9D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A1E26" w:rsidRDefault="00DA1E26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329A7" w:rsidRDefault="009329A7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1D0708" w:rsidRPr="00920654" w:rsidRDefault="005B6DEC" w:rsidP="005B6DEC">
      <w:pPr>
        <w:pStyle w:val="a3"/>
        <w:rPr>
          <w:rFonts w:ascii="Arial" w:eastAsia="MS Mincho" w:hAnsi="Arial"/>
          <w:b/>
          <w:sz w:val="24"/>
          <w:szCs w:val="24"/>
        </w:rPr>
      </w:pPr>
      <w:r>
        <w:rPr>
          <w:rFonts w:ascii="Arial" w:eastAsia="MS Mincho" w:hAnsi="Arial"/>
          <w:b/>
          <w:sz w:val="24"/>
          <w:szCs w:val="24"/>
        </w:rPr>
        <w:lastRenderedPageBreak/>
        <w:t xml:space="preserve">         </w:t>
      </w:r>
      <w:r w:rsidR="001D0708" w:rsidRPr="00920654">
        <w:rPr>
          <w:rFonts w:ascii="Arial" w:eastAsia="MS Mincho" w:hAnsi="Arial"/>
          <w:b/>
          <w:sz w:val="24"/>
          <w:szCs w:val="24"/>
        </w:rPr>
        <w:t>ВВЕДЕНИЕ</w:t>
      </w:r>
    </w:p>
    <w:p w:rsidR="00CE153A" w:rsidRPr="00C00EF1" w:rsidRDefault="00CE153A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C00EF1">
        <w:rPr>
          <w:rFonts w:ascii="Arial" w:eastAsia="MS Mincho" w:hAnsi="Arial"/>
          <w:b/>
          <w:sz w:val="22"/>
          <w:szCs w:val="22"/>
        </w:rPr>
        <w:t xml:space="preserve">Благодарим Вас за покупку холодильного шкафа </w:t>
      </w:r>
      <w:r w:rsidR="007E29FB" w:rsidRPr="00C00EF1">
        <w:rPr>
          <w:rFonts w:ascii="Arial" w:eastAsia="MS Mincho" w:hAnsi="Arial"/>
          <w:b/>
          <w:sz w:val="22"/>
          <w:szCs w:val="22"/>
          <w:lang w:val="en-US"/>
        </w:rPr>
        <w:t>POLAIR</w:t>
      </w:r>
      <w:r w:rsidRPr="00C00EF1">
        <w:rPr>
          <w:rFonts w:ascii="Arial" w:eastAsia="MS Mincho" w:hAnsi="Arial"/>
          <w:b/>
          <w:sz w:val="22"/>
          <w:szCs w:val="22"/>
        </w:rPr>
        <w:t>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Pr="005A59A4" w:rsidRDefault="001D0708" w:rsidP="006C291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5A59A4">
        <w:rPr>
          <w:rFonts w:ascii="Arial" w:eastAsia="MS Mincho" w:hAnsi="Arial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5A59A4">
        <w:rPr>
          <w:rFonts w:ascii="Arial" w:hAnsi="Arial" w:cs="Arial"/>
          <w:b/>
          <w:lang w:val="en-US"/>
        </w:rPr>
        <w:t>POLAIR</w:t>
      </w:r>
      <w:r w:rsidR="006C2914" w:rsidRPr="005A59A4">
        <w:rPr>
          <w:rFonts w:ascii="Arial" w:eastAsia="MS Mincho" w:hAnsi="Arial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руководство включает в себя паспортные данные.</w:t>
      </w:r>
    </w:p>
    <w:p w:rsidR="001D0708" w:rsidRPr="00C00EF1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C00EF1">
        <w:rPr>
          <w:sz w:val="22"/>
          <w:szCs w:val="22"/>
        </w:rPr>
        <w:t>Внимание!</w:t>
      </w:r>
      <w:r w:rsidRPr="00C00EF1">
        <w:rPr>
          <w:b w:val="0"/>
          <w:sz w:val="22"/>
          <w:szCs w:val="22"/>
        </w:rPr>
        <w:t xml:space="preserve"> </w:t>
      </w:r>
      <w:r w:rsidRPr="00C00EF1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1.1. НАЗНАЧЕНИЕ ИЗДЕЛИЯ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19"/>
          <w:szCs w:val="19"/>
        </w:rPr>
        <w:t xml:space="preserve"> </w:t>
      </w:r>
      <w:r w:rsidRPr="005A59A4">
        <w:rPr>
          <w:rFonts w:ascii="Arial" w:eastAsia="MS Mincho" w:hAnsi="Arial"/>
        </w:rPr>
        <w:t xml:space="preserve">Шкафы холодильные (далее шкафы) предназначены для кратковременного хранения, демонстрации и продажи предварительно охлажденных (замороженных) пищевых продуктов на предприятиях торговли и общественного питания. 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</w:t>
      </w:r>
      <w:r w:rsidR="006574B4" w:rsidRPr="005A59A4">
        <w:rPr>
          <w:rFonts w:ascii="Arial" w:eastAsia="MS Mincho" w:hAnsi="Arial"/>
        </w:rPr>
        <w:t xml:space="preserve">с глухой дверью </w:t>
      </w:r>
      <w:r w:rsidRPr="005A59A4">
        <w:rPr>
          <w:rFonts w:ascii="Arial" w:eastAsia="MS Mincho" w:hAnsi="Arial"/>
        </w:rPr>
        <w:t>предназначены для эксплуатации в закрытом помещении с естественной вентиляцией при температуре окружающего воздуха от плюс 12</w:t>
      </w:r>
      <w:r w:rsidR="00E60A7D" w:rsidRPr="005A59A4">
        <w:rPr>
          <w:rFonts w:ascii="Arial" w:eastAsia="MS Mincho" w:hAnsi="Arial"/>
        </w:rPr>
        <w:t>°С</w:t>
      </w:r>
      <w:r w:rsidRPr="005A59A4">
        <w:rPr>
          <w:rFonts w:ascii="Arial" w:eastAsia="MS Mincho" w:hAnsi="Arial"/>
        </w:rPr>
        <w:t xml:space="preserve"> до плюс 40°С и относительной влажности не более 80%</w:t>
      </w:r>
      <w:r w:rsidR="0039108F" w:rsidRPr="005A59A4">
        <w:rPr>
          <w:rFonts w:ascii="Arial" w:eastAsia="MS Mincho" w:hAnsi="Arial"/>
        </w:rPr>
        <w:t>.</w:t>
      </w:r>
    </w:p>
    <w:p w:rsidR="006574B4" w:rsidRPr="005A59A4" w:rsidRDefault="006574B4" w:rsidP="006574B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среднетемпературные со стеклянными дверьми предназначены для эксплуатации в закрытом помещении с естественной вентиляцией при температуре окружающего воздуха от плюс 12°С до плюс 32 </w:t>
      </w:r>
      <w:r w:rsidRPr="005A59A4">
        <w:rPr>
          <w:rFonts w:ascii="Arial" w:eastAsia="MS Mincho" w:hAnsi="Arial"/>
        </w:rPr>
        <w:sym w:font="Symbol" w:char="F0B0"/>
      </w:r>
      <w:r w:rsidR="00C00EF1" w:rsidRPr="005A59A4">
        <w:rPr>
          <w:rFonts w:ascii="Arial" w:eastAsia="MS Mincho" w:hAnsi="Arial"/>
        </w:rPr>
        <w:t>С</w:t>
      </w:r>
      <w:r w:rsidRPr="005A59A4">
        <w:rPr>
          <w:rFonts w:ascii="Arial" w:eastAsia="MS Mincho" w:hAnsi="Arial"/>
        </w:rPr>
        <w:t xml:space="preserve"> и от</w:t>
      </w:r>
      <w:r w:rsidR="00B4473D">
        <w:rPr>
          <w:rFonts w:ascii="Arial" w:eastAsia="MS Mincho" w:hAnsi="Arial"/>
        </w:rPr>
        <w:t>носительной влажности не более 6</w:t>
      </w:r>
      <w:r w:rsidRPr="005A59A4">
        <w:rPr>
          <w:rFonts w:ascii="Arial" w:eastAsia="MS Mincho" w:hAnsi="Arial"/>
        </w:rPr>
        <w:t>0%.</w:t>
      </w:r>
    </w:p>
    <w:p w:rsidR="00C00EF1" w:rsidRDefault="00C00EF1" w:rsidP="006574B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низкотемпературные со стеклянными дверьми предназначены для эксплуатации в закрытом помещении с естественной вентиляцией при температуре окружающего воздуха от плюс 12°С до плюс 25 </w:t>
      </w:r>
      <w:r w:rsidRPr="005A59A4">
        <w:rPr>
          <w:rFonts w:ascii="Arial" w:eastAsia="MS Mincho" w:hAnsi="Arial"/>
        </w:rPr>
        <w:sym w:font="Symbol" w:char="F0B0"/>
      </w:r>
      <w:r w:rsidRPr="005A59A4">
        <w:rPr>
          <w:rFonts w:ascii="Arial" w:eastAsia="MS Mincho" w:hAnsi="Arial"/>
        </w:rPr>
        <w:t>С и относительной влажности не более 60%.</w:t>
      </w:r>
    </w:p>
    <w:p w:rsidR="002967D8" w:rsidRPr="002967D8" w:rsidRDefault="002967D8" w:rsidP="002967D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2967D8">
        <w:rPr>
          <w:sz w:val="22"/>
          <w:szCs w:val="22"/>
        </w:rPr>
        <w:t xml:space="preserve">Внимание! Запрещается хранить внутри </w:t>
      </w:r>
      <w:r w:rsidR="00E524DF">
        <w:rPr>
          <w:sz w:val="22"/>
          <w:szCs w:val="22"/>
        </w:rPr>
        <w:t>шкафа</w:t>
      </w:r>
      <w:r w:rsidRPr="002967D8">
        <w:rPr>
          <w:sz w:val="22"/>
          <w:szCs w:val="22"/>
        </w:rPr>
        <w:t xml:space="preserve"> взр</w:t>
      </w:r>
      <w:r>
        <w:rPr>
          <w:sz w:val="22"/>
          <w:szCs w:val="22"/>
        </w:rPr>
        <w:t>ывоопасные вещества и предметы.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AB203B" w:rsidRPr="005A59A4" w:rsidRDefault="001D0708" w:rsidP="00C00EF1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19"/>
          <w:szCs w:val="19"/>
        </w:rPr>
        <w:tab/>
      </w:r>
      <w:r w:rsidRPr="005A59A4">
        <w:rPr>
          <w:rFonts w:ascii="Arial" w:eastAsia="MS Mincho" w:hAnsi="Arial"/>
        </w:rPr>
        <w:t>1.2.1 Шкафы подразделяются по температурном</w:t>
      </w:r>
      <w:r w:rsidR="00AB203B" w:rsidRPr="005A59A4">
        <w:rPr>
          <w:rFonts w:ascii="Arial" w:eastAsia="MS Mincho" w:hAnsi="Arial"/>
        </w:rPr>
        <w:t>у режиму на среднетемпературные</w:t>
      </w:r>
    </w:p>
    <w:p w:rsidR="001D0708" w:rsidRPr="005A59A4" w:rsidRDefault="001D0708" w:rsidP="00AB203B">
      <w:pPr>
        <w:pStyle w:val="a3"/>
        <w:ind w:left="900" w:hanging="900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(</w:t>
      </w:r>
      <w:r w:rsidRPr="005A59A4">
        <w:rPr>
          <w:rFonts w:ascii="Arial" w:eastAsia="MS Mincho" w:hAnsi="Arial"/>
          <w:lang w:val="en-US"/>
        </w:rPr>
        <w:t>CM</w:t>
      </w:r>
      <w:r w:rsidRPr="005A59A4">
        <w:rPr>
          <w:rFonts w:ascii="Arial" w:eastAsia="MS Mincho" w:hAnsi="Arial"/>
        </w:rPr>
        <w:t xml:space="preserve">…, </w:t>
      </w:r>
      <w:r w:rsidRPr="005A59A4">
        <w:rPr>
          <w:rFonts w:ascii="Arial" w:eastAsia="MS Mincho" w:hAnsi="Arial"/>
          <w:lang w:val="en-US"/>
        </w:rPr>
        <w:t>DM</w:t>
      </w:r>
      <w:r w:rsidRPr="005A59A4">
        <w:rPr>
          <w:rFonts w:ascii="Arial" w:eastAsia="MS Mincho" w:hAnsi="Arial"/>
        </w:rPr>
        <w:t>…, DP…</w:t>
      </w:r>
      <w:r w:rsidR="00582E92" w:rsidRPr="005A59A4">
        <w:rPr>
          <w:rFonts w:ascii="Arial" w:eastAsia="MS Mincho" w:hAnsi="Arial"/>
        </w:rPr>
        <w:t>, CV…</w:t>
      </w:r>
      <w:r w:rsidR="00890B55" w:rsidRPr="005A59A4">
        <w:rPr>
          <w:rFonts w:ascii="Arial" w:eastAsia="MS Mincho" w:hAnsi="Arial"/>
        </w:rPr>
        <w:t xml:space="preserve">, </w:t>
      </w:r>
      <w:r w:rsidR="00890B55" w:rsidRPr="005A59A4">
        <w:rPr>
          <w:rFonts w:ascii="Arial" w:eastAsia="MS Mincho" w:hAnsi="Arial"/>
          <w:lang w:val="en-US"/>
        </w:rPr>
        <w:t>DV</w:t>
      </w:r>
      <w:r w:rsidR="00890B55" w:rsidRPr="005A59A4">
        <w:rPr>
          <w:rFonts w:ascii="Arial" w:eastAsia="MS Mincho" w:hAnsi="Arial"/>
        </w:rPr>
        <w:t>…</w:t>
      </w:r>
      <w:r w:rsidRPr="005A59A4">
        <w:rPr>
          <w:rFonts w:ascii="Arial" w:eastAsia="MS Mincho" w:hAnsi="Arial"/>
        </w:rPr>
        <w:t>), низкотемпературные (</w:t>
      </w:r>
      <w:r w:rsidRPr="005A59A4">
        <w:rPr>
          <w:rFonts w:ascii="Arial" w:eastAsia="MS Mincho" w:hAnsi="Arial"/>
          <w:lang w:val="en-US"/>
        </w:rPr>
        <w:t>CB</w:t>
      </w:r>
      <w:proofErr w:type="gramStart"/>
      <w:r w:rsidRPr="005A59A4">
        <w:rPr>
          <w:rFonts w:ascii="Arial" w:eastAsia="MS Mincho" w:hAnsi="Arial"/>
        </w:rPr>
        <w:t>…</w:t>
      </w:r>
      <w:r w:rsidR="00626D3C" w:rsidRPr="005A59A4">
        <w:rPr>
          <w:rFonts w:ascii="Arial" w:eastAsia="MS Mincho" w:hAnsi="Arial"/>
        </w:rPr>
        <w:t>,</w:t>
      </w:r>
      <w:r w:rsidR="00626D3C" w:rsidRPr="005A59A4">
        <w:rPr>
          <w:rFonts w:ascii="Arial" w:eastAsia="MS Mincho" w:hAnsi="Arial"/>
          <w:lang w:val="en-US"/>
        </w:rPr>
        <w:t>DB</w:t>
      </w:r>
      <w:proofErr w:type="gramEnd"/>
      <w:r w:rsidR="00626D3C" w:rsidRPr="005A59A4">
        <w:rPr>
          <w:rFonts w:ascii="Arial" w:eastAsia="MS Mincho" w:hAnsi="Arial"/>
        </w:rPr>
        <w:t>…</w:t>
      </w:r>
      <w:r w:rsidRPr="005A59A4">
        <w:rPr>
          <w:rFonts w:ascii="Arial" w:eastAsia="MS Mincho" w:hAnsi="Arial"/>
        </w:rPr>
        <w:t>) и комбинированные (</w:t>
      </w:r>
      <w:r w:rsidRPr="005A59A4">
        <w:rPr>
          <w:rFonts w:ascii="Arial" w:eastAsia="MS Mincho" w:hAnsi="Arial"/>
          <w:lang w:val="en-US"/>
        </w:rPr>
        <w:t>CC</w:t>
      </w:r>
      <w:r w:rsidRPr="005A59A4">
        <w:rPr>
          <w:rFonts w:ascii="Arial" w:eastAsia="MS Mincho" w:hAnsi="Arial"/>
        </w:rPr>
        <w:t>…).</w:t>
      </w:r>
    </w:p>
    <w:p w:rsidR="00AB203B" w:rsidRPr="00F737B1" w:rsidRDefault="00AB203B" w:rsidP="00AB203B">
      <w:pPr>
        <w:pStyle w:val="a3"/>
        <w:ind w:left="900" w:hanging="900"/>
        <w:jc w:val="both"/>
        <w:rPr>
          <w:rFonts w:ascii="Arial" w:eastAsia="MS Mincho" w:hAnsi="Arial"/>
          <w:sz w:val="8"/>
          <w:szCs w:val="8"/>
        </w:rPr>
      </w:pPr>
    </w:p>
    <w:tbl>
      <w:tblPr>
        <w:tblW w:w="9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5194"/>
      </w:tblGrid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center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кодировка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center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расшифровка</w:t>
            </w: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b/>
              </w:rPr>
            </w:pPr>
            <w:r w:rsidRPr="00920654">
              <w:rPr>
                <w:rFonts w:ascii="Arial" w:eastAsia="MS Mincho" w:hAnsi="Arial"/>
                <w:b/>
              </w:rPr>
              <w:t>Шкафы с металлическими двер</w:t>
            </w:r>
            <w:r w:rsidR="00DB5DD5" w:rsidRPr="00920654">
              <w:rPr>
                <w:rFonts w:ascii="Arial" w:eastAsia="MS Mincho" w:hAnsi="Arial"/>
                <w:b/>
              </w:rPr>
              <w:t>я</w:t>
            </w:r>
            <w:r w:rsidRPr="00920654">
              <w:rPr>
                <w:rFonts w:ascii="Arial" w:eastAsia="MS Mincho" w:hAnsi="Arial"/>
                <w:b/>
              </w:rPr>
              <w:t>ми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СМ  (</w:t>
            </w:r>
            <w:proofErr w:type="gramEnd"/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cabinet medium)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среднетемпературный</w:t>
            </w:r>
          </w:p>
        </w:tc>
      </w:tr>
      <w:tr w:rsidR="00073CB6" w:rsidRPr="00920654" w:rsidTr="002967D8">
        <w:trPr>
          <w:trHeight w:val="70"/>
        </w:trPr>
        <w:tc>
          <w:tcPr>
            <w:tcW w:w="3982" w:type="dxa"/>
          </w:tcPr>
          <w:p w:rsidR="00073CB6" w:rsidRPr="00920654" w:rsidRDefault="00073CB6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</w:rPr>
              <w:t>С</w:t>
            </w:r>
            <w:proofErr w:type="gramStart"/>
            <w:r w:rsidRPr="00920654">
              <w:rPr>
                <w:rFonts w:ascii="Arial" w:eastAsia="MS Mincho" w:hAnsi="Arial"/>
              </w:rPr>
              <w:t>V</w:t>
            </w:r>
            <w:r w:rsidR="00C5534D" w:rsidRPr="00920654">
              <w:rPr>
                <w:rFonts w:ascii="Arial" w:eastAsia="MS Mincho" w:hAnsi="Arial"/>
              </w:rPr>
              <w:t xml:space="preserve">  (</w:t>
            </w:r>
            <w:proofErr w:type="gramEnd"/>
            <w:r w:rsidR="00C5534D" w:rsidRPr="00920654">
              <w:rPr>
                <w:rFonts w:ascii="Arial" w:eastAsia="MS Mincho" w:hAnsi="Arial"/>
              </w:rPr>
              <w:t xml:space="preserve"> </w:t>
            </w:r>
            <w:r w:rsidR="00C5534D" w:rsidRPr="00920654">
              <w:rPr>
                <w:rFonts w:ascii="Arial" w:eastAsia="MS Mincho" w:hAnsi="Arial"/>
                <w:lang w:val="en-US"/>
              </w:rPr>
              <w:t xml:space="preserve">cabinet </w:t>
            </w:r>
            <w:r w:rsidR="002C2BB8" w:rsidRPr="00920654">
              <w:rPr>
                <w:rFonts w:ascii="Arial" w:eastAsia="MS Mincho" w:hAnsi="Arial"/>
                <w:lang w:val="en-US"/>
              </w:rPr>
              <w:t>varied</w:t>
            </w:r>
            <w:r w:rsidR="00C5534D" w:rsidRPr="00920654">
              <w:rPr>
                <w:rFonts w:ascii="Arial" w:eastAsia="MS Mincho" w:hAnsi="Arial"/>
                <w:lang w:val="en-US"/>
              </w:rPr>
              <w:t>)</w:t>
            </w:r>
          </w:p>
        </w:tc>
        <w:tc>
          <w:tcPr>
            <w:tcW w:w="5194" w:type="dxa"/>
          </w:tcPr>
          <w:p w:rsidR="00073CB6" w:rsidRPr="00920654" w:rsidRDefault="00C5534D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 xml:space="preserve">Шкаф </w:t>
            </w:r>
            <w:r w:rsidR="00A507AE" w:rsidRPr="00920654">
              <w:rPr>
                <w:rFonts w:ascii="Arial" w:eastAsia="MS Mincho" w:hAnsi="Arial"/>
              </w:rPr>
              <w:t>вариативный</w:t>
            </w:r>
          </w:p>
        </w:tc>
      </w:tr>
      <w:tr w:rsidR="001D0708" w:rsidRPr="00920654" w:rsidTr="002967D8">
        <w:trPr>
          <w:trHeight w:val="78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СВ  (</w:t>
            </w:r>
            <w:proofErr w:type="gramEnd"/>
            <w:r w:rsidRPr="00920654">
              <w:rPr>
                <w:rFonts w:ascii="Arial" w:eastAsia="MS Mincho" w:hAnsi="Arial"/>
                <w:lang w:val="en-US"/>
              </w:rPr>
              <w:t>cabinet basso)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низкотемпературный</w:t>
            </w:r>
          </w:p>
        </w:tc>
      </w:tr>
      <w:tr w:rsidR="001D0708" w:rsidRPr="00920654" w:rsidTr="002967D8">
        <w:trPr>
          <w:trHeight w:val="124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СС  (</w:t>
            </w:r>
            <w:proofErr w:type="gramEnd"/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cabinet combined 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комбинированный</w:t>
            </w: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b/>
              </w:rPr>
            </w:pPr>
            <w:r w:rsidRPr="00920654">
              <w:rPr>
                <w:rFonts w:ascii="Arial" w:eastAsia="MS Mincho" w:hAnsi="Arial"/>
                <w:b/>
              </w:rPr>
              <w:t>Шкафы со стеклянными двер</w:t>
            </w:r>
            <w:r w:rsidR="00DB5DD5" w:rsidRPr="00920654">
              <w:rPr>
                <w:rFonts w:ascii="Arial" w:eastAsia="MS Mincho" w:hAnsi="Arial"/>
                <w:b/>
              </w:rPr>
              <w:t>я</w:t>
            </w:r>
            <w:r w:rsidRPr="00920654">
              <w:rPr>
                <w:rFonts w:ascii="Arial" w:eastAsia="MS Mincho" w:hAnsi="Arial"/>
                <w:b/>
              </w:rPr>
              <w:t>ми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</w:p>
        </w:tc>
      </w:tr>
      <w:tr w:rsidR="001D0708" w:rsidRPr="00920654" w:rsidTr="002967D8">
        <w:trPr>
          <w:trHeight w:val="70"/>
        </w:trPr>
        <w:tc>
          <w:tcPr>
            <w:tcW w:w="3982" w:type="dxa"/>
          </w:tcPr>
          <w:p w:rsidR="001D0708" w:rsidRPr="00920654" w:rsidRDefault="001D0708" w:rsidP="002967D8">
            <w:pPr>
              <w:pStyle w:val="a3"/>
              <w:tabs>
                <w:tab w:val="left" w:pos="2415"/>
              </w:tabs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DM  ( demo medium)</w:t>
            </w:r>
            <w:r w:rsidR="002967D8">
              <w:rPr>
                <w:rFonts w:ascii="Arial" w:eastAsia="MS Mincho" w:hAnsi="Arial"/>
                <w:lang w:val="en-US"/>
              </w:rPr>
              <w:tab/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среднетемпературный</w:t>
            </w: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DP</w:t>
            </w:r>
            <w:r w:rsidRPr="00920654">
              <w:rPr>
                <w:rFonts w:ascii="Arial" w:eastAsia="MS Mincho" w:hAnsi="Arial"/>
              </w:rPr>
              <w:t xml:space="preserve">  ( </w:t>
            </w:r>
            <w:r w:rsidRPr="00920654">
              <w:rPr>
                <w:rFonts w:ascii="Arial" w:eastAsia="MS Mincho" w:hAnsi="Arial"/>
                <w:lang w:val="en-US"/>
              </w:rPr>
              <w:t>demo preserve 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для пресервов (минус 8…</w:t>
            </w:r>
            <w:proofErr w:type="gramStart"/>
            <w:r w:rsidRPr="00920654">
              <w:rPr>
                <w:rFonts w:ascii="Arial" w:eastAsia="MS Mincho" w:hAnsi="Arial"/>
              </w:rPr>
              <w:t>0 )</w:t>
            </w:r>
            <w:proofErr w:type="gramEnd"/>
          </w:p>
        </w:tc>
      </w:tr>
      <w:tr w:rsidR="003124E0" w:rsidRPr="00920654" w:rsidTr="002967D8">
        <w:trPr>
          <w:trHeight w:val="256"/>
        </w:trPr>
        <w:tc>
          <w:tcPr>
            <w:tcW w:w="3982" w:type="dxa"/>
          </w:tcPr>
          <w:p w:rsidR="003124E0" w:rsidRPr="00920654" w:rsidRDefault="003124E0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</w:t>
            </w:r>
            <w:r w:rsidRPr="00920654">
              <w:rPr>
                <w:rFonts w:ascii="Arial" w:eastAsia="MS Mincho" w:hAnsi="Arial"/>
              </w:rPr>
              <w:t xml:space="preserve">V  ( </w:t>
            </w:r>
            <w:r w:rsidR="00293182" w:rsidRPr="00920654">
              <w:rPr>
                <w:rFonts w:ascii="Arial" w:eastAsia="MS Mincho" w:hAnsi="Arial"/>
                <w:lang w:val="en-US"/>
              </w:rPr>
              <w:t>demo</w:t>
            </w:r>
            <w:r w:rsidRPr="00920654">
              <w:rPr>
                <w:rFonts w:ascii="Arial" w:eastAsia="MS Mincho" w:hAnsi="Arial"/>
                <w:lang w:val="en-US"/>
              </w:rPr>
              <w:t xml:space="preserve"> varied)</w:t>
            </w:r>
          </w:p>
        </w:tc>
        <w:tc>
          <w:tcPr>
            <w:tcW w:w="5194" w:type="dxa"/>
          </w:tcPr>
          <w:p w:rsidR="003124E0" w:rsidRPr="00920654" w:rsidRDefault="003124E0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вариативный</w:t>
            </w:r>
          </w:p>
        </w:tc>
      </w:tr>
      <w:tr w:rsidR="00C4130B" w:rsidRPr="00920654" w:rsidTr="002967D8">
        <w:trPr>
          <w:trHeight w:val="72"/>
        </w:trPr>
        <w:tc>
          <w:tcPr>
            <w:tcW w:w="3982" w:type="dxa"/>
          </w:tcPr>
          <w:p w:rsidR="00C4130B" w:rsidRPr="00920654" w:rsidRDefault="00C4130B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  <w:lang w:val="en-US"/>
              </w:rPr>
              <w:t>D</w:t>
            </w:r>
            <w:r w:rsidRPr="00920654">
              <w:rPr>
                <w:rFonts w:ascii="Arial" w:eastAsia="MS Mincho" w:hAnsi="Arial"/>
              </w:rPr>
              <w:t xml:space="preserve">В ( </w:t>
            </w:r>
            <w:r w:rsidRPr="00920654">
              <w:rPr>
                <w:rFonts w:ascii="Arial" w:eastAsia="MS Mincho" w:hAnsi="Arial"/>
                <w:lang w:val="en-US"/>
              </w:rPr>
              <w:t>demo</w:t>
            </w:r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basso)</w:t>
            </w:r>
          </w:p>
        </w:tc>
        <w:tc>
          <w:tcPr>
            <w:tcW w:w="5194" w:type="dxa"/>
          </w:tcPr>
          <w:p w:rsidR="00C4130B" w:rsidRPr="00920654" w:rsidRDefault="00C4130B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низкотемпературный</w:t>
            </w:r>
          </w:p>
        </w:tc>
      </w:tr>
    </w:tbl>
    <w:p w:rsidR="001D0708" w:rsidRPr="002967D8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  <w:r w:rsidRPr="002967D8">
        <w:rPr>
          <w:rFonts w:ascii="Arial" w:eastAsia="MS Mincho" w:hAnsi="Arial"/>
          <w:sz w:val="16"/>
          <w:szCs w:val="16"/>
        </w:rPr>
        <w:t>1.2.2 Основные технические характеристики шкафов представлены в таблице 1.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1D0708" w:rsidRPr="00920654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По конструктивному исполнению шкаф холодильный (рис.1) состоит из корпуса и холодильной машины (агрегата), расположенной в верхней части шкафа.</w:t>
      </w:r>
    </w:p>
    <w:p w:rsidR="001D0708" w:rsidRPr="00920654" w:rsidRDefault="001D0708" w:rsidP="002967D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В состав корпуса входят двери, которые изготавливаются металлическими или стеклянными. По принципу открывания стеклянные двери выполняются распашными или раздвижными типа «купе». Обозначение шкафов с металлическими распашными дверями начинается с буквы «С», обозначение шкафов со стеклянными дверями начинается с буквы «</w:t>
      </w:r>
      <w:r w:rsidRPr="00920654">
        <w:rPr>
          <w:rFonts w:ascii="Arial" w:eastAsia="MS Mincho" w:hAnsi="Arial"/>
          <w:sz w:val="18"/>
          <w:szCs w:val="18"/>
          <w:lang w:val="en-US"/>
        </w:rPr>
        <w:t>D</w:t>
      </w:r>
      <w:r w:rsidRPr="00920654">
        <w:rPr>
          <w:rFonts w:ascii="Arial" w:eastAsia="MS Mincho" w:hAnsi="Arial"/>
          <w:sz w:val="18"/>
          <w:szCs w:val="18"/>
        </w:rPr>
        <w:t>». Обозначение шкафов со стеклянными раздвижными дверями типа «купе» в конце содержит индекс «</w:t>
      </w:r>
      <w:proofErr w:type="spellStart"/>
      <w:r w:rsidRPr="00920654">
        <w:rPr>
          <w:rFonts w:ascii="Arial" w:eastAsia="MS Mincho" w:hAnsi="Arial"/>
          <w:sz w:val="18"/>
          <w:szCs w:val="18"/>
          <w:lang w:val="en-US"/>
        </w:rPr>
        <w:t>Sd</w:t>
      </w:r>
      <w:proofErr w:type="spellEnd"/>
      <w:r w:rsidRPr="00920654">
        <w:rPr>
          <w:rFonts w:ascii="Arial" w:eastAsia="MS Mincho" w:hAnsi="Arial"/>
          <w:sz w:val="18"/>
          <w:szCs w:val="18"/>
        </w:rPr>
        <w:t>». В конце обозначения через дефис указывается исполнение корпуса: «-</w:t>
      </w:r>
      <w:r w:rsidRPr="00920654">
        <w:rPr>
          <w:rFonts w:ascii="Arial" w:eastAsia="MS Mincho" w:hAnsi="Arial"/>
          <w:sz w:val="18"/>
          <w:szCs w:val="18"/>
          <w:lang w:val="en-US"/>
        </w:rPr>
        <w:t>S</w:t>
      </w:r>
      <w:r w:rsidR="00AD3A0E" w:rsidRPr="00920654">
        <w:rPr>
          <w:rFonts w:ascii="Arial" w:eastAsia="MS Mincho" w:hAnsi="Arial"/>
          <w:sz w:val="18"/>
          <w:szCs w:val="18"/>
        </w:rPr>
        <w:t xml:space="preserve">» </w:t>
      </w:r>
      <w:r w:rsidRPr="00920654">
        <w:rPr>
          <w:rFonts w:ascii="Arial" w:eastAsia="MS Mincho" w:hAnsi="Arial"/>
          <w:sz w:val="18"/>
          <w:szCs w:val="18"/>
          <w:lang w:val="en-US"/>
        </w:rPr>
        <w:t>STANDARD</w:t>
      </w:r>
      <w:r w:rsidRPr="00920654">
        <w:rPr>
          <w:rFonts w:ascii="Arial" w:eastAsia="MS Mincho" w:hAnsi="Arial"/>
          <w:sz w:val="18"/>
          <w:szCs w:val="18"/>
        </w:rPr>
        <w:t xml:space="preserve"> или «-</w:t>
      </w:r>
      <w:r w:rsidRPr="00920654">
        <w:rPr>
          <w:rFonts w:ascii="Arial" w:eastAsia="MS Mincho" w:hAnsi="Arial"/>
          <w:sz w:val="18"/>
          <w:szCs w:val="18"/>
          <w:lang w:val="en-US"/>
        </w:rPr>
        <w:t>G</w:t>
      </w:r>
      <w:r w:rsidRPr="00920654">
        <w:rPr>
          <w:rFonts w:ascii="Arial" w:eastAsia="MS Mincho" w:hAnsi="Arial"/>
          <w:sz w:val="18"/>
          <w:szCs w:val="18"/>
        </w:rPr>
        <w:t xml:space="preserve">» </w:t>
      </w:r>
      <w:r w:rsidRPr="00920654">
        <w:rPr>
          <w:rFonts w:ascii="Arial" w:eastAsia="MS Mincho" w:hAnsi="Arial"/>
          <w:sz w:val="18"/>
          <w:szCs w:val="18"/>
          <w:lang w:val="en-US"/>
        </w:rPr>
        <w:t>GRANDE</w:t>
      </w:r>
      <w:r w:rsidRPr="00920654">
        <w:rPr>
          <w:rFonts w:ascii="Arial" w:eastAsia="MS Mincho" w:hAnsi="Arial"/>
          <w:sz w:val="18"/>
          <w:szCs w:val="18"/>
        </w:rPr>
        <w:t xml:space="preserve">. Корпус </w:t>
      </w:r>
      <w:r w:rsidRPr="00920654">
        <w:rPr>
          <w:rFonts w:ascii="Arial" w:eastAsia="MS Mincho" w:hAnsi="Arial"/>
          <w:sz w:val="18"/>
          <w:szCs w:val="18"/>
          <w:lang w:val="en-US"/>
        </w:rPr>
        <w:t>STANDARD</w:t>
      </w:r>
      <w:r w:rsidRPr="00920654">
        <w:rPr>
          <w:rFonts w:ascii="Arial" w:eastAsia="MS Mincho" w:hAnsi="Arial"/>
          <w:sz w:val="18"/>
          <w:szCs w:val="18"/>
        </w:rPr>
        <w:t xml:space="preserve"> выполнен из стали с лакокрасочным покрытием белого цвета, корпус </w:t>
      </w:r>
      <w:r w:rsidRPr="00920654">
        <w:rPr>
          <w:rFonts w:ascii="Arial" w:eastAsia="MS Mincho" w:hAnsi="Arial"/>
          <w:sz w:val="18"/>
          <w:szCs w:val="18"/>
          <w:lang w:val="en-US"/>
        </w:rPr>
        <w:t>GRANDE</w:t>
      </w:r>
      <w:r w:rsidRPr="00920654">
        <w:rPr>
          <w:rFonts w:ascii="Arial" w:eastAsia="MS Mincho" w:hAnsi="Arial"/>
          <w:sz w:val="18"/>
          <w:szCs w:val="18"/>
        </w:rPr>
        <w:t xml:space="preserve"> выполнен из нержавеющей стали.</w:t>
      </w:r>
    </w:p>
    <w:p w:rsidR="001D0708" w:rsidRPr="000A10B5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 xml:space="preserve">Над дверью шкафа расположена фронтальная панель. У шкафов с металлическими дверями на фронтальной панели расположен щиток управления, на котором установлены клавишный выключатель со световым индикатором для отключения шкафа от источника электропитания и контроллер, который управляет работой холодильной машины. В комбинированном шкафе щиток управления содержит два контроллера и два </w:t>
      </w:r>
      <w:r w:rsidRPr="000A10B5">
        <w:rPr>
          <w:rFonts w:ascii="Arial" w:eastAsia="MS Mincho" w:hAnsi="Arial"/>
          <w:sz w:val="18"/>
          <w:szCs w:val="18"/>
        </w:rPr>
        <w:t>клавишных выключателя для каждого отделения соответственно.</w:t>
      </w:r>
    </w:p>
    <w:p w:rsidR="00920654" w:rsidRPr="000A10B5" w:rsidRDefault="0044270E" w:rsidP="0044270E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>Фронтальная панель шкафов со стеклянными дверями</w:t>
      </w:r>
      <w:r w:rsidR="00920654" w:rsidRPr="000A10B5">
        <w:rPr>
          <w:rFonts w:ascii="Arial" w:eastAsia="MS Mincho" w:hAnsi="Arial"/>
          <w:sz w:val="18"/>
          <w:szCs w:val="18"/>
        </w:rPr>
        <w:t xml:space="preserve"> имеет два варианта исполнения:</w:t>
      </w:r>
    </w:p>
    <w:p w:rsidR="00920654" w:rsidRPr="000A10B5" w:rsidRDefault="00920654" w:rsidP="00920654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 xml:space="preserve">- в </w:t>
      </w:r>
      <w:r w:rsidR="0044270E" w:rsidRPr="000A10B5">
        <w:rPr>
          <w:rFonts w:ascii="Arial" w:eastAsia="MS Mincho" w:hAnsi="Arial"/>
          <w:sz w:val="18"/>
          <w:szCs w:val="18"/>
        </w:rPr>
        <w:t>виде подсвечиваемого рекламного табло для размещения брендов. Данная фронтальная панель</w:t>
      </w:r>
      <w:r w:rsidR="006522B1" w:rsidRPr="000A10B5">
        <w:rPr>
          <w:rFonts w:ascii="Arial" w:eastAsia="MS Mincho" w:hAnsi="Arial"/>
          <w:sz w:val="18"/>
          <w:szCs w:val="18"/>
        </w:rPr>
        <w:t xml:space="preserve"> </w:t>
      </w:r>
      <w:r w:rsidR="0044270E" w:rsidRPr="000A10B5">
        <w:rPr>
          <w:rFonts w:ascii="Arial" w:eastAsia="MS Mincho" w:hAnsi="Arial"/>
          <w:sz w:val="18"/>
          <w:szCs w:val="18"/>
        </w:rPr>
        <w:t xml:space="preserve">приподнимается вперед-вверх и под ней расположены контроллер и </w:t>
      </w:r>
      <w:r w:rsidR="009A1272" w:rsidRPr="000A10B5">
        <w:rPr>
          <w:rFonts w:ascii="Arial" w:eastAsia="MS Mincho" w:hAnsi="Arial"/>
          <w:sz w:val="18"/>
          <w:szCs w:val="18"/>
        </w:rPr>
        <w:t>два</w:t>
      </w:r>
      <w:r w:rsidR="0044270E" w:rsidRPr="000A10B5">
        <w:rPr>
          <w:rFonts w:ascii="Arial" w:eastAsia="MS Mincho" w:hAnsi="Arial"/>
          <w:sz w:val="18"/>
          <w:szCs w:val="18"/>
        </w:rPr>
        <w:t xml:space="preserve"> клавишных выключателя, один для отключения шкафа от источника электропитания, второй</w:t>
      </w:r>
      <w:r w:rsidR="0054257F" w:rsidRPr="000A10B5">
        <w:rPr>
          <w:rFonts w:ascii="Arial" w:eastAsia="MS Mincho" w:hAnsi="Arial"/>
          <w:sz w:val="18"/>
          <w:szCs w:val="18"/>
        </w:rPr>
        <w:t xml:space="preserve"> - </w:t>
      </w:r>
      <w:r w:rsidR="0044270E" w:rsidRPr="000A10B5">
        <w:rPr>
          <w:rFonts w:ascii="Arial" w:eastAsia="MS Mincho" w:hAnsi="Arial"/>
          <w:sz w:val="18"/>
          <w:szCs w:val="18"/>
        </w:rPr>
        <w:t>для отключе</w:t>
      </w:r>
      <w:r w:rsidR="00F02A64" w:rsidRPr="000A10B5">
        <w:rPr>
          <w:rFonts w:ascii="Arial" w:eastAsia="MS Mincho" w:hAnsi="Arial"/>
          <w:sz w:val="18"/>
          <w:szCs w:val="18"/>
        </w:rPr>
        <w:t xml:space="preserve">ния освещения </w:t>
      </w:r>
      <w:r w:rsidR="0044270E" w:rsidRPr="000A10B5">
        <w:rPr>
          <w:rFonts w:ascii="Arial" w:eastAsia="MS Mincho" w:hAnsi="Arial"/>
          <w:sz w:val="18"/>
          <w:szCs w:val="18"/>
        </w:rPr>
        <w:t>и подсветки фронтальной панели</w:t>
      </w:r>
      <w:r w:rsidRPr="000A10B5">
        <w:rPr>
          <w:rFonts w:ascii="Arial" w:eastAsia="MS Mincho" w:hAnsi="Arial"/>
          <w:sz w:val="18"/>
          <w:szCs w:val="18"/>
        </w:rPr>
        <w:t>.</w:t>
      </w:r>
    </w:p>
    <w:p w:rsidR="00920654" w:rsidRPr="000A10B5" w:rsidRDefault="00920654" w:rsidP="00920654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>-  в виде металлической панели, на которой расположены контроллер и два клавишных выключателя, один для отключения шкафа от источника электропитания, второй - для отключения освещения и подсветки фронтальной панели.</w:t>
      </w:r>
    </w:p>
    <w:p w:rsidR="00463B71" w:rsidRDefault="0044270E" w:rsidP="0044270E">
      <w:pPr>
        <w:pStyle w:val="a3"/>
        <w:ind w:left="-900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lastRenderedPageBreak/>
        <w:tab/>
      </w:r>
      <w:r>
        <w:rPr>
          <w:rFonts w:ascii="Times New Roman" w:eastAsia="MS Mincho" w:hAnsi="Times New Roman"/>
          <w:sz w:val="23"/>
          <w:szCs w:val="23"/>
        </w:rPr>
        <w:tab/>
      </w:r>
      <w:r w:rsidR="00AB203B" w:rsidRPr="00463B71">
        <w:rPr>
          <w:rFonts w:ascii="Times New Roman" w:eastAsia="MS Mincho" w:hAnsi="Times New Roman"/>
          <w:sz w:val="23"/>
          <w:szCs w:val="23"/>
        </w:rPr>
        <w:t>Таблица 1. Технические характеристики холодильных шкафов</w:t>
      </w:r>
    </w:p>
    <w:tbl>
      <w:tblPr>
        <w:tblW w:w="10219" w:type="dxa"/>
        <w:tblInd w:w="-5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496"/>
        <w:gridCol w:w="630"/>
        <w:gridCol w:w="1176"/>
        <w:gridCol w:w="518"/>
        <w:gridCol w:w="780"/>
        <w:gridCol w:w="60"/>
        <w:gridCol w:w="14"/>
        <w:gridCol w:w="28"/>
        <w:gridCol w:w="798"/>
        <w:gridCol w:w="682"/>
        <w:gridCol w:w="810"/>
        <w:gridCol w:w="810"/>
        <w:gridCol w:w="931"/>
      </w:tblGrid>
      <w:tr w:rsidR="0059299D" w:rsidRPr="002A2221" w:rsidTr="00E53D02">
        <w:trPr>
          <w:trHeight w:val="305"/>
        </w:trPr>
        <w:tc>
          <w:tcPr>
            <w:tcW w:w="248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2A2221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(в скобках указано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старое обозначение)</w:t>
            </w:r>
          </w:p>
        </w:tc>
        <w:tc>
          <w:tcPr>
            <w:tcW w:w="1126" w:type="dxa"/>
            <w:gridSpan w:val="2"/>
            <w:vAlign w:val="center"/>
          </w:tcPr>
          <w:p w:rsidR="0059299D" w:rsidRPr="002A2221" w:rsidRDefault="0059299D" w:rsidP="00E53D02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117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Тем-</w:t>
            </w:r>
            <w:proofErr w:type="spellStart"/>
            <w:r w:rsidRPr="002A2221">
              <w:rPr>
                <w:rFonts w:ascii="Times New Roman" w:eastAsia="MS Mincho" w:hAnsi="Times New Roman"/>
              </w:rPr>
              <w:t>ра</w:t>
            </w:r>
            <w:proofErr w:type="spellEnd"/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полезного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объема,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sym w:font="Symbol" w:char="F0B0"/>
            </w:r>
            <w:r w:rsidRPr="002A2221">
              <w:rPr>
                <w:rFonts w:ascii="Times New Roman" w:eastAsia="MS Mincho" w:hAnsi="Times New Roman"/>
              </w:rPr>
              <w:t>С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  <w:tc>
          <w:tcPr>
            <w:tcW w:w="518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Но-ми-на-ль-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ный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 xml:space="preserve"> ток, А</w:t>
            </w:r>
          </w:p>
        </w:tc>
        <w:tc>
          <w:tcPr>
            <w:tcW w:w="78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Потре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>-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бляе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 xml:space="preserve">-мая   </w:t>
            </w:r>
            <w:proofErr w:type="spellStart"/>
            <w:proofErr w:type="gramStart"/>
            <w:r w:rsidRPr="002A2221">
              <w:rPr>
                <w:rFonts w:ascii="Times New Roman" w:eastAsia="MS Mincho" w:hAnsi="Times New Roman"/>
                <w:sz w:val="18"/>
              </w:rPr>
              <w:t>мощ-ность</w:t>
            </w:r>
            <w:proofErr w:type="spellEnd"/>
            <w:proofErr w:type="gramEnd"/>
            <w:r w:rsidRPr="002A2221">
              <w:rPr>
                <w:rFonts w:ascii="Times New Roman" w:eastAsia="MS Mincho" w:hAnsi="Times New Roman"/>
                <w:sz w:val="18"/>
              </w:rPr>
              <w:t>, кВт</w:t>
            </w:r>
          </w:p>
        </w:tc>
        <w:tc>
          <w:tcPr>
            <w:tcW w:w="900" w:type="dxa"/>
            <w:gridSpan w:val="4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Расход эл.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 xml:space="preserve">энергии за сутки, 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кВт.ч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>, не более</w:t>
            </w:r>
          </w:p>
        </w:tc>
        <w:tc>
          <w:tcPr>
            <w:tcW w:w="2302" w:type="dxa"/>
            <w:gridSpan w:val="3"/>
            <w:vAlign w:val="center"/>
          </w:tcPr>
          <w:p w:rsidR="0059299D" w:rsidRPr="002A2221" w:rsidRDefault="0059299D" w:rsidP="00E53D02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Габаритные размеры, мм,</w:t>
            </w:r>
            <w:r w:rsidR="00E53D02">
              <w:rPr>
                <w:rFonts w:ascii="Times New Roman" w:eastAsia="MS Mincho" w:hAnsi="Times New Roman"/>
                <w:sz w:val="18"/>
              </w:rPr>
              <w:t xml:space="preserve"> с выступающими частями</w:t>
            </w:r>
          </w:p>
        </w:tc>
        <w:tc>
          <w:tcPr>
            <w:tcW w:w="931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Масса</w:t>
            </w:r>
          </w:p>
          <w:p w:rsidR="003E1221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</w:t>
            </w:r>
            <w:r w:rsidR="0059299D">
              <w:rPr>
                <w:rFonts w:ascii="Times New Roman" w:eastAsia="MS Mincho" w:hAnsi="Times New Roman"/>
              </w:rPr>
              <w:t>етто</w:t>
            </w:r>
            <w:r>
              <w:rPr>
                <w:rFonts w:ascii="Times New Roman" w:eastAsia="MS Mincho" w:hAnsi="Times New Roman"/>
              </w:rPr>
              <w:t>/</w:t>
            </w:r>
          </w:p>
          <w:p w:rsidR="0059299D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брутто</w:t>
            </w:r>
            <w:r w:rsidR="0059299D" w:rsidRPr="002A2221">
              <w:rPr>
                <w:rFonts w:ascii="Times New Roman" w:eastAsia="MS Mincho" w:hAnsi="Times New Roman"/>
              </w:rPr>
              <w:t>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не более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кг</w:t>
            </w:r>
          </w:p>
        </w:tc>
      </w:tr>
      <w:tr w:rsidR="0059299D" w:rsidRPr="002A2221" w:rsidTr="00E53D02">
        <w:trPr>
          <w:cantSplit/>
          <w:trHeight w:val="1134"/>
        </w:trPr>
        <w:tc>
          <w:tcPr>
            <w:tcW w:w="248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496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внутренний</w:t>
            </w:r>
          </w:p>
        </w:tc>
        <w:tc>
          <w:tcPr>
            <w:tcW w:w="63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полезный</w:t>
            </w:r>
          </w:p>
        </w:tc>
        <w:tc>
          <w:tcPr>
            <w:tcW w:w="117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18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8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82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глубина</w:t>
            </w:r>
          </w:p>
        </w:tc>
        <w:tc>
          <w:tcPr>
            <w:tcW w:w="81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ширина</w:t>
            </w:r>
          </w:p>
        </w:tc>
        <w:tc>
          <w:tcPr>
            <w:tcW w:w="81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высота</w:t>
            </w:r>
          </w:p>
        </w:tc>
        <w:tc>
          <w:tcPr>
            <w:tcW w:w="931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59299D" w:rsidRPr="002A2221" w:rsidTr="00E53D02">
        <w:tc>
          <w:tcPr>
            <w:tcW w:w="10219" w:type="dxa"/>
            <w:gridSpan w:val="14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2,5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59299D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</w:t>
            </w:r>
            <w:r w:rsidR="002C3566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82" w:type="dxa"/>
          </w:tcPr>
          <w:p w:rsidR="0059299D" w:rsidRPr="002A2221" w:rsidRDefault="00E53D02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/114</w:t>
            </w:r>
          </w:p>
          <w:p w:rsidR="0059299D" w:rsidRPr="002A2221" w:rsidRDefault="00671731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/115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  <w:r w:rsidR="000C71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4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682" w:type="dxa"/>
          </w:tcPr>
          <w:p w:rsidR="0059299D" w:rsidRPr="002A2221" w:rsidRDefault="00E53D0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/124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/125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(ШХ-0,5ДСн)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(ШХ-0,5ДСн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-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 xml:space="preserve"> 8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3,5</w:t>
            </w:r>
          </w:p>
        </w:tc>
        <w:tc>
          <w:tcPr>
            <w:tcW w:w="840" w:type="dxa"/>
            <w:gridSpan w:val="2"/>
          </w:tcPr>
          <w:p w:rsidR="0059299D" w:rsidRPr="00680B36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0,5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</w:tcPr>
          <w:p w:rsidR="0059299D" w:rsidRPr="00DA0303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10,0</w:t>
            </w:r>
          </w:p>
        </w:tc>
        <w:tc>
          <w:tcPr>
            <w:tcW w:w="682" w:type="dxa"/>
          </w:tcPr>
          <w:p w:rsidR="0059299D" w:rsidRPr="002A2221" w:rsidRDefault="00E53D0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/125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/126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2,5</w:t>
            </w:r>
          </w:p>
        </w:tc>
        <w:tc>
          <w:tcPr>
            <w:tcW w:w="840" w:type="dxa"/>
            <w:gridSpan w:val="2"/>
          </w:tcPr>
          <w:p w:rsidR="0059299D" w:rsidRPr="002A2221" w:rsidRDefault="00CC179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4.0</w:t>
            </w:r>
          </w:p>
        </w:tc>
        <w:tc>
          <w:tcPr>
            <w:tcW w:w="682" w:type="dxa"/>
          </w:tcPr>
          <w:p w:rsidR="0059299D" w:rsidRPr="002A2221" w:rsidRDefault="00E53D02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112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/137</w:t>
            </w:r>
          </w:p>
          <w:p w:rsidR="0059299D" w:rsidRPr="002A2221" w:rsidRDefault="00671731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39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+1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5.5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22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/146</w:t>
            </w:r>
          </w:p>
          <w:p w:rsidR="0059299D" w:rsidRPr="002A2221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(ШХ-0,7ДСн)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(ШХ-0,7ДСн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3E0BFE" w:rsidRPr="004A28FD" w:rsidRDefault="003E0BFE" w:rsidP="003E0BFE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-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 xml:space="preserve"> 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057CC1">
              <w:rPr>
                <w:rFonts w:ascii="Times New Roman" w:eastAsia="MS Mincho" w:hAnsi="Times New Roman"/>
                <w:sz w:val="18"/>
                <w:szCs w:val="18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40" w:type="dxa"/>
            <w:gridSpan w:val="2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</w:tcPr>
          <w:p w:rsidR="0059299D" w:rsidRPr="002A2221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23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/148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/15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ШХ-1,0)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1,0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40" w:type="dxa"/>
            <w:gridSpan w:val="2"/>
          </w:tcPr>
          <w:p w:rsidR="0059299D" w:rsidRPr="002A2221" w:rsidRDefault="0059299D" w:rsidP="006522B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5.5</w:t>
            </w:r>
          </w:p>
        </w:tc>
        <w:tc>
          <w:tcPr>
            <w:tcW w:w="682" w:type="dxa"/>
          </w:tcPr>
          <w:p w:rsidR="0059299D" w:rsidRPr="002A2221" w:rsidRDefault="00D105FB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  <w:p w:rsidR="0059299D" w:rsidRPr="002A2221" w:rsidRDefault="0059299D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/184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158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/187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(ШХ-1,0ДС)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67173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176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(ШХ-1,0купе)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(ШХ-1,0купе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76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671731" w:rsidRDefault="0059299D" w:rsidP="006C0B37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26" w:type="dxa"/>
            <w:gridSpan w:val="2"/>
          </w:tcPr>
          <w:p w:rsidR="0059299D" w:rsidRPr="002A2221" w:rsidRDefault="002C3566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6.0</w:t>
            </w:r>
          </w:p>
        </w:tc>
        <w:tc>
          <w:tcPr>
            <w:tcW w:w="682" w:type="dxa"/>
          </w:tcPr>
          <w:p w:rsidR="0059299D" w:rsidRPr="002A2221" w:rsidRDefault="00D105FB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/214</w:t>
            </w:r>
          </w:p>
          <w:p w:rsidR="0059299D" w:rsidRPr="002A2221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8|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0,60</w:t>
            </w:r>
          </w:p>
        </w:tc>
        <w:tc>
          <w:tcPr>
            <w:tcW w:w="826" w:type="dxa"/>
            <w:gridSpan w:val="2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  <w:p w:rsidR="0059299D" w:rsidRPr="002A2221" w:rsidRDefault="0059299D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(ШХ-1,4купе)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(ШХ-1,4купе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0,60</w:t>
            </w:r>
          </w:p>
        </w:tc>
        <w:tc>
          <w:tcPr>
            <w:tcW w:w="826" w:type="dxa"/>
            <w:gridSpan w:val="2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671731" w:rsidRDefault="0059299D" w:rsidP="006C0B37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</w:p>
        </w:tc>
      </w:tr>
      <w:tr w:rsidR="0059299D" w:rsidRPr="00B8685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X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- 5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+ 5</w:t>
            </w:r>
          </w:p>
          <w:p w:rsidR="0059299D" w:rsidRPr="00B8685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 w:rsidR="00DD276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4" w:type="dxa"/>
            <w:gridSpan w:val="3"/>
          </w:tcPr>
          <w:p w:rsidR="0059299D" w:rsidRPr="00B8685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4,0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59299D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F65220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97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</w:p>
        </w:tc>
      </w:tr>
      <w:tr w:rsidR="0059299D" w:rsidRPr="00B86851" w:rsidTr="00E53D02">
        <w:tc>
          <w:tcPr>
            <w:tcW w:w="2486" w:type="dxa"/>
          </w:tcPr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-0,7)</w:t>
            </w:r>
          </w:p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B8685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630" w:type="dxa"/>
          </w:tcPr>
          <w:p w:rsidR="0059299D" w:rsidRPr="00367239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 w:rsidR="00DD276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4" w:type="dxa"/>
            <w:gridSpan w:val="3"/>
          </w:tcPr>
          <w:p w:rsidR="0059299D" w:rsidRPr="00B8685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4,5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113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/13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  <w:p w:rsidR="0059299D" w:rsidRPr="00F65220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-1,0)</w:t>
            </w:r>
          </w:p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4" w:type="dxa"/>
            <w:gridSpan w:val="3"/>
          </w:tcPr>
          <w:p w:rsidR="0059299D" w:rsidRPr="00680B36" w:rsidRDefault="0059299D" w:rsidP="006522B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6.0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1402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9E39AB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9E39AB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9E39AB">
              <w:rPr>
                <w:rFonts w:ascii="Times New Roman" w:eastAsia="MS Mincho" w:hAnsi="Times New Roman"/>
                <w:sz w:val="18"/>
                <w:szCs w:val="18"/>
              </w:rPr>
              <w:t>/18</w:t>
            </w:r>
            <w:r w:rsidR="009E39AB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/188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(ШХн-1,4)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(ШХн-1,4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4" w:type="dxa"/>
            <w:gridSpan w:val="3"/>
          </w:tcPr>
          <w:p w:rsidR="0059299D" w:rsidRPr="00C949E3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  <w:gridSpan w:val="2"/>
          </w:tcPr>
          <w:p w:rsidR="0059299D" w:rsidRPr="009E39AB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6.5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/219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2A222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X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н-0,5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(ШХн-0,5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E60CFF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60CFF" w:rsidRPr="00E60CFF" w:rsidRDefault="00E60CFF" w:rsidP="00E60CFF">
            <w:pPr>
              <w:rPr>
                <w:rFonts w:eastAsia="MS Mincho"/>
              </w:rPr>
            </w:pPr>
          </w:p>
          <w:p w:rsidR="00E60CFF" w:rsidRDefault="00E60CFF" w:rsidP="00E60CFF">
            <w:pPr>
              <w:rPr>
                <w:rFonts w:eastAsia="MS Mincho"/>
              </w:rPr>
            </w:pPr>
          </w:p>
          <w:p w:rsidR="00E60CFF" w:rsidRPr="00B86851" w:rsidRDefault="00E60CFF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- 5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+ 5</w:t>
            </w:r>
          </w:p>
          <w:p w:rsidR="00E60CFF" w:rsidRPr="00E60CFF" w:rsidRDefault="00E60CFF" w:rsidP="00E60CFF">
            <w:pPr>
              <w:rPr>
                <w:rFonts w:eastAsia="MS Mincho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854" w:type="dxa"/>
            <w:gridSpan w:val="3"/>
          </w:tcPr>
          <w:p w:rsidR="00E60CFF" w:rsidRPr="00680B36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E60CFF" w:rsidRPr="002A2221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4.0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106/125</w:t>
            </w:r>
          </w:p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107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26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057CC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630" w:type="dxa"/>
          </w:tcPr>
          <w:p w:rsidR="00E60CFF" w:rsidRPr="00367239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854" w:type="dxa"/>
            <w:gridSpan w:val="3"/>
          </w:tcPr>
          <w:p w:rsidR="00E60CFF" w:rsidRPr="00680B36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E60CFF" w:rsidRPr="002A2221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4.5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23/147</w:t>
            </w:r>
          </w:p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E60CF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E60CF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057CC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3,8</w:t>
            </w:r>
          </w:p>
        </w:tc>
        <w:tc>
          <w:tcPr>
            <w:tcW w:w="854" w:type="dxa"/>
            <w:gridSpan w:val="3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E60CFF" w:rsidRPr="002A2221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6.0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E60CFF" w:rsidRPr="002A2221" w:rsidRDefault="007A035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E60CFF"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402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Default="00E60CFF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DD2767">
              <w:rPr>
                <w:rFonts w:ascii="Times New Roman" w:eastAsia="MS Mincho" w:hAnsi="Times New Roman"/>
                <w:sz w:val="18"/>
                <w:szCs w:val="18"/>
              </w:rPr>
              <w:t>77/205</w:t>
            </w:r>
          </w:p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180/20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8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2A222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(ШХн-1,4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(ШХн-1,4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E60CFF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3,8</w:t>
            </w:r>
          </w:p>
        </w:tc>
        <w:tc>
          <w:tcPr>
            <w:tcW w:w="854" w:type="dxa"/>
            <w:gridSpan w:val="3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E60CFF" w:rsidRPr="009E39AB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6.5</w:t>
            </w:r>
          </w:p>
        </w:tc>
        <w:tc>
          <w:tcPr>
            <w:tcW w:w="682" w:type="dxa"/>
          </w:tcPr>
          <w:p w:rsidR="00E60CFF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206/235</w:t>
            </w:r>
          </w:p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210/23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СВ105-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не выше минус 18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</w:t>
            </w:r>
            <w:r w:rsidR="006522B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6522B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  <w:proofErr w:type="spellStart"/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  <w:proofErr w:type="spellEnd"/>
          </w:p>
        </w:tc>
        <w:tc>
          <w:tcPr>
            <w:tcW w:w="826" w:type="dxa"/>
            <w:gridSpan w:val="2"/>
          </w:tcPr>
          <w:p w:rsidR="0059299D" w:rsidRPr="002A2221" w:rsidRDefault="00DA0303" w:rsidP="00680B3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 w:rsidR="00680B36">
              <w:rPr>
                <w:rFonts w:ascii="Times New Roman" w:eastAsia="MS Mincho" w:hAnsi="Times New Roman"/>
                <w:sz w:val="18"/>
                <w:szCs w:val="18"/>
              </w:rPr>
              <w:t>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02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/121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103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/122</w:t>
            </w:r>
          </w:p>
        </w:tc>
      </w:tr>
      <w:tr w:rsidR="00DA1E26" w:rsidRPr="002A2221" w:rsidTr="00E53D02">
        <w:tc>
          <w:tcPr>
            <w:tcW w:w="2486" w:type="dxa"/>
          </w:tcPr>
          <w:p w:rsidR="00DA1E26" w:rsidRPr="002A2221" w:rsidRDefault="00DA1E26" w:rsidP="00DA1E26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DB105-S 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(ШН-0,5Дс)</w:t>
            </w:r>
          </w:p>
        </w:tc>
        <w:tc>
          <w:tcPr>
            <w:tcW w:w="496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DA1E26" w:rsidRDefault="00DA1E26" w:rsidP="00DA1E26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/>
          </w:tcPr>
          <w:p w:rsidR="00DA1E26" w:rsidRDefault="00DA1E26" w:rsidP="00DA1E26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DA1E26" w:rsidRPr="006522B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  <w:proofErr w:type="spellStart"/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  <w:proofErr w:type="spellEnd"/>
          </w:p>
        </w:tc>
        <w:tc>
          <w:tcPr>
            <w:tcW w:w="826" w:type="dxa"/>
            <w:gridSpan w:val="2"/>
          </w:tcPr>
          <w:p w:rsidR="00DA1E26" w:rsidRPr="002A2221" w:rsidRDefault="00E9615C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12,8</w:t>
            </w:r>
          </w:p>
        </w:tc>
        <w:tc>
          <w:tcPr>
            <w:tcW w:w="682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DA1E26" w:rsidRPr="0081290C" w:rsidRDefault="0081290C" w:rsidP="0081290C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113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/132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СВ107-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(ШН-0,7)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(ШН-0,7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630" w:type="dxa"/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раб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59299D" w:rsidRPr="002A2221" w:rsidRDefault="00DA0303" w:rsidP="00DA0303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735</w:t>
            </w:r>
          </w:p>
        </w:tc>
        <w:tc>
          <w:tcPr>
            <w:tcW w:w="810" w:type="dxa"/>
          </w:tcPr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125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/149</w:t>
            </w:r>
          </w:p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128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/15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C4130B" w:rsidRPr="002A2221" w:rsidTr="00E53D02">
        <w:tc>
          <w:tcPr>
            <w:tcW w:w="2486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DB10</w:t>
            </w:r>
            <w:r>
              <w:rPr>
                <w:rFonts w:ascii="Times New Roman" w:eastAsia="MS Mincho" w:hAnsi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-S 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(ШН-0,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7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Дс)</w:t>
            </w:r>
          </w:p>
        </w:tc>
        <w:tc>
          <w:tcPr>
            <w:tcW w:w="496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630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C4130B" w:rsidRPr="004A28FD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C4130B" w:rsidRDefault="00E9615C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13</w:t>
            </w:r>
          </w:p>
        </w:tc>
        <w:tc>
          <w:tcPr>
            <w:tcW w:w="682" w:type="dxa"/>
          </w:tcPr>
          <w:p w:rsidR="00C4130B" w:rsidRDefault="00E06493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C4130B" w:rsidRPr="002A2221" w:rsidRDefault="00C158D2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735</w:t>
            </w:r>
          </w:p>
        </w:tc>
        <w:tc>
          <w:tcPr>
            <w:tcW w:w="810" w:type="dxa"/>
          </w:tcPr>
          <w:p w:rsidR="00C4130B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C4130B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144/168</w:t>
            </w:r>
          </w:p>
        </w:tc>
      </w:tr>
      <w:tr w:rsidR="0059299D" w:rsidRPr="002A2221" w:rsidTr="00DA1E26">
        <w:tc>
          <w:tcPr>
            <w:tcW w:w="248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-S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(ШН-1,4)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14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1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,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4</w:t>
            </w:r>
            <w:r w:rsidR="0067173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5,0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0,8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раб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1,20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59299D" w:rsidRPr="002A2221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20,</w:t>
            </w:r>
            <w:r w:rsidR="00680B3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1474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 w:rsidR="00FC04CE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217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/247</w:t>
            </w:r>
          </w:p>
        </w:tc>
      </w:tr>
      <w:tr w:rsidR="0059299D" w:rsidRPr="002A2221" w:rsidTr="00DA1E26">
        <w:tc>
          <w:tcPr>
            <w:tcW w:w="248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CC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214-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(ШХК-1,4)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214-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(ШХК-1,4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-0,7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67239" w:rsidRDefault="00367239" w:rsidP="00367239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</w:p>
          <w:p w:rsidR="00367239" w:rsidRDefault="00367239" w:rsidP="00367239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–</w:t>
            </w:r>
          </w:p>
          <w:p w:rsidR="0059299D" w:rsidRPr="002A2221" w:rsidRDefault="00367239" w:rsidP="00367239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не выше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минус 18/</w:t>
            </w:r>
          </w:p>
          <w:p w:rsidR="00D105FB" w:rsidRPr="004A28FD" w:rsidRDefault="0059299D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14,5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E261E4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214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/244</w:t>
            </w:r>
          </w:p>
          <w:p w:rsidR="0059299D" w:rsidRPr="00671731" w:rsidRDefault="00671731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</w:p>
        </w:tc>
      </w:tr>
    </w:tbl>
    <w:p w:rsidR="00AE7152" w:rsidRPr="00C161B9" w:rsidRDefault="00AE7152" w:rsidP="00AE7152">
      <w:pPr>
        <w:pStyle w:val="a3"/>
        <w:rPr>
          <w:rFonts w:ascii="Arial" w:eastAsia="MS Mincho" w:hAnsi="Arial" w:cs="Arial"/>
          <w:sz w:val="18"/>
          <w:szCs w:val="18"/>
        </w:rPr>
      </w:pPr>
      <w:r w:rsidRPr="00C161B9">
        <w:rPr>
          <w:rFonts w:ascii="Arial" w:eastAsia="MS Mincho" w:hAnsi="Arial" w:cs="Arial"/>
          <w:sz w:val="18"/>
          <w:szCs w:val="18"/>
        </w:rPr>
        <w:t>Примечания</w:t>
      </w:r>
    </w:p>
    <w:p w:rsidR="00AE7152" w:rsidRPr="007F23BB" w:rsidRDefault="00A13B68" w:rsidP="007F23BB">
      <w:pPr>
        <w:pStyle w:val="a3"/>
        <w:ind w:left="720" w:hanging="360"/>
        <w:jc w:val="both"/>
        <w:rPr>
          <w:rFonts w:ascii="Arial" w:eastAsia="MS Mincho" w:hAnsi="Arial" w:cs="Arial"/>
          <w:sz w:val="17"/>
          <w:szCs w:val="17"/>
        </w:rPr>
      </w:pPr>
      <w:r>
        <w:rPr>
          <w:rFonts w:ascii="Arial" w:eastAsia="MS Mincho" w:hAnsi="Arial" w:cs="Arial"/>
          <w:sz w:val="18"/>
          <w:szCs w:val="18"/>
        </w:rPr>
        <w:t xml:space="preserve">1. </w:t>
      </w:r>
      <w:r w:rsidRPr="007F23BB">
        <w:rPr>
          <w:rFonts w:ascii="Arial" w:eastAsia="MS Mincho" w:hAnsi="Arial" w:cs="Arial"/>
          <w:sz w:val="17"/>
          <w:szCs w:val="17"/>
        </w:rPr>
        <w:t xml:space="preserve">Тип применяемого хладагента </w:t>
      </w:r>
      <w:r w:rsidR="00AE7152" w:rsidRPr="007F23BB">
        <w:rPr>
          <w:rFonts w:ascii="Arial" w:eastAsia="MS Mincho" w:hAnsi="Arial" w:cs="Arial"/>
          <w:sz w:val="17"/>
          <w:szCs w:val="17"/>
        </w:rPr>
        <w:t>R404A</w:t>
      </w:r>
      <w:r w:rsidRPr="007F23BB">
        <w:rPr>
          <w:rFonts w:ascii="Arial" w:eastAsia="MS Mincho" w:hAnsi="Arial" w:cs="Arial"/>
          <w:sz w:val="17"/>
          <w:szCs w:val="17"/>
        </w:rPr>
        <w:t xml:space="preserve"> (R125-44%,</w:t>
      </w:r>
      <w:r w:rsidR="009329A7" w:rsidRPr="007F23BB">
        <w:rPr>
          <w:rFonts w:ascii="Arial" w:eastAsia="MS Mincho" w:hAnsi="Arial" w:cs="Arial"/>
          <w:sz w:val="17"/>
          <w:szCs w:val="17"/>
        </w:rPr>
        <w:t xml:space="preserve"> </w:t>
      </w:r>
      <w:r w:rsidRPr="007F23BB">
        <w:rPr>
          <w:rFonts w:ascii="Arial" w:eastAsia="MS Mincho" w:hAnsi="Arial" w:cs="Arial"/>
          <w:sz w:val="17"/>
          <w:szCs w:val="17"/>
        </w:rPr>
        <w:t>R134а-4%,</w:t>
      </w:r>
      <w:r w:rsidR="009329A7" w:rsidRPr="007F23BB">
        <w:rPr>
          <w:rFonts w:ascii="Arial" w:eastAsia="MS Mincho" w:hAnsi="Arial" w:cs="Arial"/>
          <w:sz w:val="17"/>
          <w:szCs w:val="17"/>
        </w:rPr>
        <w:t xml:space="preserve"> R143а-52%)</w:t>
      </w:r>
      <w:r w:rsidR="00F61870" w:rsidRPr="007F23BB">
        <w:rPr>
          <w:rFonts w:ascii="Arial" w:eastAsia="MS Mincho" w:hAnsi="Arial" w:cs="Arial"/>
          <w:sz w:val="17"/>
          <w:szCs w:val="17"/>
        </w:rPr>
        <w:t>,</w:t>
      </w:r>
      <w:r w:rsidRPr="007F23BB">
        <w:rPr>
          <w:rFonts w:ascii="Arial" w:eastAsia="MS Mincho" w:hAnsi="Arial" w:cs="Arial"/>
          <w:sz w:val="17"/>
          <w:szCs w:val="17"/>
        </w:rPr>
        <w:t xml:space="preserve"> </w:t>
      </w:r>
      <w:r w:rsidR="00AE7152" w:rsidRPr="007F23BB">
        <w:rPr>
          <w:rFonts w:ascii="Arial" w:eastAsia="MS Mincho" w:hAnsi="Arial" w:cs="Arial"/>
          <w:sz w:val="17"/>
          <w:szCs w:val="17"/>
          <w:lang w:val="en-US"/>
        </w:rPr>
        <w:t>R</w:t>
      </w:r>
      <w:r w:rsidR="00AE7152" w:rsidRPr="007F23BB">
        <w:rPr>
          <w:rFonts w:ascii="Arial" w:eastAsia="MS Mincho" w:hAnsi="Arial" w:cs="Arial"/>
          <w:sz w:val="17"/>
          <w:szCs w:val="17"/>
        </w:rPr>
        <w:t>134а</w:t>
      </w:r>
      <w:r w:rsidR="00F61870" w:rsidRPr="007F23BB">
        <w:rPr>
          <w:rFonts w:ascii="Arial" w:eastAsia="MS Mincho" w:hAnsi="Arial" w:cs="Arial"/>
          <w:sz w:val="17"/>
          <w:szCs w:val="17"/>
        </w:rPr>
        <w:t xml:space="preserve"> или </w:t>
      </w:r>
      <w:r w:rsidR="00F61870" w:rsidRPr="007F23BB">
        <w:rPr>
          <w:rFonts w:ascii="Arial" w:eastAsia="MS Mincho" w:hAnsi="Arial" w:cs="Arial"/>
          <w:sz w:val="17"/>
          <w:szCs w:val="17"/>
          <w:lang w:val="en-US"/>
        </w:rPr>
        <w:t>R</w:t>
      </w:r>
      <w:r w:rsidR="00F61870" w:rsidRPr="007F23BB">
        <w:rPr>
          <w:rFonts w:ascii="Arial" w:eastAsia="MS Mincho" w:hAnsi="Arial" w:cs="Arial"/>
          <w:sz w:val="17"/>
          <w:szCs w:val="17"/>
        </w:rPr>
        <w:t>290</w:t>
      </w:r>
      <w:r w:rsidR="00AE7152" w:rsidRPr="007F23BB">
        <w:rPr>
          <w:rFonts w:ascii="Arial" w:eastAsia="MS Mincho" w:hAnsi="Arial" w:cs="Arial"/>
          <w:sz w:val="17"/>
          <w:szCs w:val="17"/>
        </w:rPr>
        <w:t xml:space="preserve"> и</w:t>
      </w:r>
      <w:r w:rsidR="00860AFB" w:rsidRPr="007F23BB">
        <w:rPr>
          <w:rFonts w:ascii="Arial" w:eastAsia="MS Mincho" w:hAnsi="Arial" w:cs="Arial"/>
          <w:sz w:val="17"/>
          <w:szCs w:val="17"/>
        </w:rPr>
        <w:t xml:space="preserve"> его количество </w:t>
      </w:r>
      <w:r w:rsidR="00AE7152" w:rsidRPr="007F23BB">
        <w:rPr>
          <w:rFonts w:ascii="Arial" w:eastAsia="MS Mincho" w:hAnsi="Arial" w:cs="Arial"/>
          <w:sz w:val="17"/>
          <w:szCs w:val="17"/>
        </w:rPr>
        <w:t xml:space="preserve">указывается в табличке технических данных, </w:t>
      </w:r>
      <w:r w:rsidR="0054257F" w:rsidRPr="007F23BB">
        <w:rPr>
          <w:rFonts w:ascii="Arial" w:eastAsia="MS Mincho" w:hAnsi="Arial" w:cs="Arial"/>
          <w:sz w:val="17"/>
          <w:szCs w:val="17"/>
        </w:rPr>
        <w:t>находящейся внутри шкафа на правой боковой стенке.</w:t>
      </w:r>
    </w:p>
    <w:p w:rsidR="00AE7152" w:rsidRPr="006A63E9" w:rsidRDefault="00AE7152" w:rsidP="00AE7152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 w:rsidRPr="0044270E">
        <w:rPr>
          <w:rFonts w:ascii="Arial" w:eastAsia="MS Mincho" w:hAnsi="Arial" w:cs="Arial"/>
          <w:sz w:val="18"/>
          <w:szCs w:val="18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AE7152" w:rsidRDefault="00AE7152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 w:rsidRPr="006A63E9">
        <w:rPr>
          <w:rFonts w:ascii="Arial" w:eastAsia="MS Mincho" w:hAnsi="Arial" w:cs="Arial"/>
          <w:sz w:val="18"/>
          <w:szCs w:val="18"/>
        </w:rPr>
        <w:t xml:space="preserve">3.   Рекомендуемая нагрузка на полку – не более </w:t>
      </w:r>
      <w:smartTag w:uri="urn:schemas-microsoft-com:office:smarttags" w:element="metricconverter">
        <w:smartTagPr>
          <w:attr w:name="ProductID" w:val="40 кг"/>
        </w:smartTagPr>
        <w:r w:rsidRPr="006A63E9">
          <w:rPr>
            <w:rFonts w:ascii="Arial" w:eastAsia="MS Mincho" w:hAnsi="Arial" w:cs="Arial"/>
            <w:sz w:val="18"/>
            <w:szCs w:val="18"/>
          </w:rPr>
          <w:t>40 кг</w:t>
        </w:r>
      </w:smartTag>
      <w:r w:rsidRPr="006A63E9">
        <w:rPr>
          <w:rFonts w:ascii="Arial" w:eastAsia="MS Mincho" w:hAnsi="Arial" w:cs="Arial"/>
          <w:sz w:val="18"/>
          <w:szCs w:val="18"/>
        </w:rPr>
        <w:t>.</w:t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CA155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noProof/>
          <w:sz w:val="18"/>
          <w:szCs w:val="18"/>
        </w:rPr>
        <w:drawing>
          <wp:inline distT="0" distB="0" distL="0" distR="0">
            <wp:extent cx="7667625" cy="5919948"/>
            <wp:effectExtent l="0" t="2222" r="7302" b="730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77219" cy="592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Pr="006A63E9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AB203B" w:rsidRDefault="00AB203B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463B71" w:rsidRDefault="00463B71" w:rsidP="001D0708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5B1E5E" w:rsidRDefault="005B1E5E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93182" w:rsidRDefault="00293182" w:rsidP="001D0708">
      <w:pPr>
        <w:rPr>
          <w:rFonts w:ascii="Arial" w:eastAsia="MS Mincho" w:hAnsi="Arial"/>
          <w:color w:val="0000FF"/>
          <w:sz w:val="21"/>
          <w:szCs w:val="21"/>
          <w:lang w:val="en-US"/>
        </w:rPr>
      </w:pPr>
    </w:p>
    <w:p w:rsidR="001D0708" w:rsidRPr="00D01B10" w:rsidRDefault="00293182" w:rsidP="001D0708">
      <w:pPr>
        <w:rPr>
          <w:rFonts w:ascii="Arial" w:hAnsi="Arial" w:cs="Arial"/>
          <w:b/>
          <w:sz w:val="22"/>
          <w:szCs w:val="22"/>
        </w:rPr>
      </w:pPr>
      <w:r w:rsidRPr="009E39AB">
        <w:rPr>
          <w:rFonts w:ascii="Arial" w:eastAsia="MS Mincho" w:hAnsi="Arial"/>
          <w:color w:val="0000FF"/>
          <w:sz w:val="21"/>
          <w:szCs w:val="21"/>
        </w:rPr>
        <w:t xml:space="preserve">            </w:t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1D0708" w:rsidRPr="00967E21" w:rsidRDefault="001D0708" w:rsidP="001D0708">
      <w:pPr>
        <w:rPr>
          <w:sz w:val="12"/>
          <w:szCs w:val="12"/>
        </w:rPr>
      </w:pPr>
    </w:p>
    <w:p w:rsidR="001D0708" w:rsidRPr="005215CE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1A7FA9" w:rsidRPr="00E04A6C" w:rsidRDefault="001D0708" w:rsidP="00E04A6C">
      <w:pPr>
        <w:ind w:firstLine="72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E04A6C" w:rsidRPr="00967E21" w:rsidRDefault="00E04A6C" w:rsidP="001D0708">
      <w:pPr>
        <w:rPr>
          <w:rFonts w:ascii="Arial" w:hAnsi="Arial" w:cs="Arial"/>
          <w:sz w:val="12"/>
          <w:szCs w:val="12"/>
          <w:lang w:val="en-US"/>
        </w:rPr>
      </w:pPr>
    </w:p>
    <w:p w:rsidR="001A7FA9" w:rsidRPr="00E04A6C" w:rsidRDefault="001D0708" w:rsidP="001D0708">
      <w:pPr>
        <w:rPr>
          <w:rFonts w:ascii="Arial" w:hAnsi="Arial" w:cs="Arial"/>
          <w:sz w:val="21"/>
          <w:szCs w:val="21"/>
          <w:lang w:val="en-US"/>
        </w:rPr>
      </w:pPr>
      <w:r w:rsidRPr="005215CE">
        <w:rPr>
          <w:rFonts w:ascii="Arial" w:hAnsi="Arial" w:cs="Arial"/>
          <w:sz w:val="21"/>
          <w:szCs w:val="21"/>
        </w:rPr>
        <w:t>Таблица 2</w:t>
      </w:r>
      <w:r>
        <w:rPr>
          <w:rFonts w:ascii="Arial" w:hAnsi="Arial" w:cs="Arial"/>
          <w:sz w:val="21"/>
          <w:szCs w:val="21"/>
        </w:rPr>
        <w:t>.</w:t>
      </w:r>
      <w:r w:rsidRPr="005215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>омплектность</w:t>
      </w:r>
      <w:r>
        <w:rPr>
          <w:rFonts w:ascii="Arial" w:hAnsi="Arial" w:cs="Arial"/>
          <w:sz w:val="21"/>
          <w:szCs w:val="21"/>
        </w:rPr>
        <w:t xml:space="preserve"> поставки.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6"/>
        <w:gridCol w:w="2458"/>
        <w:gridCol w:w="2380"/>
      </w:tblGrid>
      <w:tr w:rsidR="001D0708" w:rsidTr="00045CCC">
        <w:trPr>
          <w:cantSplit/>
        </w:trPr>
        <w:tc>
          <w:tcPr>
            <w:tcW w:w="4607" w:type="dxa"/>
            <w:vMerge w:val="restart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963" w:type="dxa"/>
            <w:gridSpan w:val="2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Количество для</w:t>
            </w:r>
            <w:r>
              <w:rPr>
                <w:rFonts w:ascii="Arial" w:hAnsi="Arial" w:cs="Arial"/>
              </w:rPr>
              <w:t xml:space="preserve"> шкафов с</w:t>
            </w:r>
            <w:r w:rsidRPr="005215CE">
              <w:rPr>
                <w:rFonts w:ascii="Arial" w:hAnsi="Arial" w:cs="Arial"/>
              </w:rPr>
              <w:t xml:space="preserve"> внутренн</w:t>
            </w:r>
            <w:r>
              <w:rPr>
                <w:rFonts w:ascii="Arial" w:hAnsi="Arial" w:cs="Arial"/>
              </w:rPr>
              <w:t>им</w:t>
            </w:r>
            <w:r w:rsidRPr="005215CE">
              <w:rPr>
                <w:rFonts w:ascii="Arial" w:hAnsi="Arial" w:cs="Arial"/>
              </w:rPr>
              <w:t xml:space="preserve"> объем</w:t>
            </w:r>
            <w:r>
              <w:rPr>
                <w:rFonts w:ascii="Arial" w:hAnsi="Arial" w:cs="Arial"/>
              </w:rPr>
              <w:t>ом</w:t>
            </w:r>
            <w:r w:rsidRPr="005215CE">
              <w:rPr>
                <w:rFonts w:ascii="Arial" w:hAnsi="Arial" w:cs="Arial"/>
              </w:rPr>
              <w:t>, шт.</w:t>
            </w:r>
          </w:p>
        </w:tc>
      </w:tr>
      <w:tr w:rsidR="001D0708" w:rsidTr="00045CCC">
        <w:trPr>
          <w:cantSplit/>
        </w:trPr>
        <w:tc>
          <w:tcPr>
            <w:tcW w:w="4607" w:type="dxa"/>
            <w:vMerge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 xml:space="preserve">от  0,5 до </w:t>
            </w:r>
            <w:smartTag w:uri="urn:schemas-microsoft-com:office:smarttags" w:element="metricconverter">
              <w:smartTagPr>
                <w:attr w:name="ProductID" w:val="0,7 м3"/>
              </w:smartTagPr>
              <w:r w:rsidRPr="005215CE">
                <w:rPr>
                  <w:rFonts w:ascii="Arial" w:hAnsi="Arial" w:cs="Arial"/>
                </w:rPr>
                <w:t>0,7 м</w:t>
              </w:r>
              <w:r w:rsidRPr="000127F3">
                <w:rPr>
                  <w:rFonts w:ascii="Arial" w:hAnsi="Arial" w:cs="Arial"/>
                  <w:vertAlign w:val="superscript"/>
                </w:rPr>
                <w:t>3</w:t>
              </w:r>
            </w:smartTag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1,4 м3"/>
              </w:smartTagPr>
              <w:r w:rsidRPr="005215CE">
                <w:rPr>
                  <w:rFonts w:ascii="Arial" w:hAnsi="Arial" w:cs="Arial"/>
                </w:rPr>
                <w:t>1,4 м</w:t>
              </w:r>
              <w:r w:rsidRPr="000127F3">
                <w:rPr>
                  <w:rFonts w:ascii="Arial" w:hAnsi="Arial" w:cs="Arial"/>
                  <w:vertAlign w:val="superscript"/>
                </w:rPr>
                <w:t>3</w:t>
              </w:r>
            </w:smartTag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Ключ к замкам  (комплект)</w:t>
            </w:r>
          </w:p>
        </w:tc>
        <w:tc>
          <w:tcPr>
            <w:tcW w:w="2520" w:type="dxa"/>
          </w:tcPr>
          <w:p w:rsidR="001D0708" w:rsidRPr="005215CE" w:rsidRDefault="001D0708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1*</w:t>
            </w:r>
          </w:p>
        </w:tc>
        <w:tc>
          <w:tcPr>
            <w:tcW w:w="2443" w:type="dxa"/>
          </w:tcPr>
          <w:p w:rsidR="001D0708" w:rsidRPr="005215CE" w:rsidRDefault="001D0708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2*</w:t>
            </w:r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Направляющая полки [или кронштейн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  <w:r w:rsidRPr="005215CE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 xml:space="preserve">8 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[</w:t>
            </w:r>
            <w:r w:rsidRPr="005215CE">
              <w:rPr>
                <w:rFonts w:ascii="Arial" w:hAnsi="Arial" w:cs="Arial"/>
                <w:sz w:val="21"/>
                <w:szCs w:val="21"/>
              </w:rPr>
              <w:t>16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16 [32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Полка-решетка</w:t>
            </w: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F03EE3" w:rsidTr="00045CCC">
        <w:tc>
          <w:tcPr>
            <w:tcW w:w="4607" w:type="dxa"/>
          </w:tcPr>
          <w:p w:rsidR="00F03EE3" w:rsidRPr="005215CE" w:rsidRDefault="00F03EE3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нижний</w:t>
            </w:r>
          </w:p>
        </w:tc>
        <w:tc>
          <w:tcPr>
            <w:tcW w:w="2520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EE3" w:rsidTr="00045CCC">
        <w:tc>
          <w:tcPr>
            <w:tcW w:w="4607" w:type="dxa"/>
          </w:tcPr>
          <w:p w:rsidR="00F03EE3" w:rsidRPr="005215CE" w:rsidRDefault="00F03EE3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верхний</w:t>
            </w:r>
          </w:p>
        </w:tc>
        <w:tc>
          <w:tcPr>
            <w:tcW w:w="2520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EE3" w:rsidTr="00045CCC">
        <w:tc>
          <w:tcPr>
            <w:tcW w:w="4607" w:type="dxa"/>
          </w:tcPr>
          <w:p w:rsidR="00F03EE3" w:rsidRPr="005215CE" w:rsidRDefault="00F03EE3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Пружина возврата двери левой навески</w:t>
            </w:r>
          </w:p>
        </w:tc>
        <w:tc>
          <w:tcPr>
            <w:tcW w:w="2520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CCC" w:rsidTr="00045CCC">
        <w:tc>
          <w:tcPr>
            <w:tcW w:w="4607" w:type="dxa"/>
          </w:tcPr>
          <w:p w:rsidR="00045CCC" w:rsidRPr="005215CE" w:rsidRDefault="00045CCC" w:rsidP="00045CCC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Ножка регулируемая</w:t>
            </w:r>
            <w:r w:rsidR="0076690A">
              <w:rPr>
                <w:rFonts w:ascii="Arial" w:hAnsi="Arial" w:cs="Arial"/>
                <w:sz w:val="21"/>
                <w:szCs w:val="21"/>
              </w:rPr>
              <w:t>**</w:t>
            </w:r>
          </w:p>
        </w:tc>
        <w:tc>
          <w:tcPr>
            <w:tcW w:w="2520" w:type="dxa"/>
          </w:tcPr>
          <w:p w:rsidR="00045CCC" w:rsidRPr="005215CE" w:rsidRDefault="00045CCC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43" w:type="dxa"/>
          </w:tcPr>
          <w:p w:rsidR="00045CCC" w:rsidRPr="005215CE" w:rsidRDefault="00045CCC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B82DA7" w:rsidTr="00045CCC">
        <w:tc>
          <w:tcPr>
            <w:tcW w:w="4607" w:type="dxa"/>
          </w:tcPr>
          <w:p w:rsidR="00B82DA7" w:rsidRPr="005215CE" w:rsidRDefault="00B82DA7" w:rsidP="00045C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Сетевая карта***</w:t>
            </w:r>
          </w:p>
        </w:tc>
        <w:tc>
          <w:tcPr>
            <w:tcW w:w="2520" w:type="dxa"/>
          </w:tcPr>
          <w:p w:rsidR="00B82DA7" w:rsidRPr="005215CE" w:rsidRDefault="00B82DA7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B82DA7" w:rsidRPr="005215CE" w:rsidRDefault="00B82DA7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1D0708" w:rsidRPr="009329A7" w:rsidRDefault="001D0708" w:rsidP="001D0708">
      <w:pPr>
        <w:rPr>
          <w:sz w:val="12"/>
          <w:szCs w:val="12"/>
        </w:rPr>
      </w:pP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 xml:space="preserve">* </w:t>
      </w:r>
      <w:r w:rsidR="0076690A">
        <w:rPr>
          <w:rFonts w:ascii="Arial" w:hAnsi="Arial" w:cs="Arial"/>
          <w:sz w:val="21"/>
          <w:szCs w:val="21"/>
        </w:rPr>
        <w:t xml:space="preserve"> </w:t>
      </w:r>
      <w:r w:rsidRPr="00111A91">
        <w:rPr>
          <w:rFonts w:ascii="Arial" w:hAnsi="Arial" w:cs="Arial"/>
          <w:sz w:val="21"/>
          <w:szCs w:val="21"/>
        </w:rPr>
        <w:t>-</w:t>
      </w:r>
      <w:r w:rsidR="0076690A">
        <w:rPr>
          <w:rFonts w:ascii="Arial" w:hAnsi="Arial" w:cs="Arial"/>
          <w:sz w:val="21"/>
          <w:szCs w:val="21"/>
        </w:rPr>
        <w:t xml:space="preserve"> </w:t>
      </w:r>
      <w:r w:rsidRPr="00111A91">
        <w:rPr>
          <w:rFonts w:ascii="Arial" w:hAnsi="Arial" w:cs="Arial"/>
          <w:sz w:val="21"/>
          <w:szCs w:val="21"/>
        </w:rPr>
        <w:t xml:space="preserve"> в зависимости от исполнения шкафа.</w:t>
      </w:r>
    </w:p>
    <w:p w:rsidR="0076690A" w:rsidRDefault="0076690A" w:rsidP="0076690A">
      <w:pPr>
        <w:rPr>
          <w:rFonts w:ascii="Arial" w:hAnsi="Arial" w:cs="Arial"/>
          <w:sz w:val="21"/>
          <w:szCs w:val="21"/>
        </w:rPr>
      </w:pPr>
      <w:r w:rsidRPr="00DA5FA2">
        <w:rPr>
          <w:rFonts w:ascii="Arial" w:hAnsi="Arial" w:cs="Arial"/>
          <w:sz w:val="21"/>
          <w:szCs w:val="21"/>
        </w:rPr>
        <w:t>**</w:t>
      </w:r>
      <w:r>
        <w:rPr>
          <w:rFonts w:ascii="Arial" w:hAnsi="Arial" w:cs="Arial"/>
          <w:sz w:val="21"/>
          <w:szCs w:val="21"/>
        </w:rPr>
        <w:t xml:space="preserve"> </w:t>
      </w:r>
      <w:r w:rsidRPr="00DA5FA2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для шкафов без опор колесных.</w:t>
      </w:r>
    </w:p>
    <w:p w:rsidR="00B82DA7" w:rsidRPr="00DA5FA2" w:rsidRDefault="00B82DA7" w:rsidP="0076690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***- дополнительная опция по требованию клиента.</w:t>
      </w:r>
    </w:p>
    <w:p w:rsidR="0059299D" w:rsidRDefault="0059299D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0127F3" w:rsidRPr="000127F3" w:rsidRDefault="000127F3" w:rsidP="001D0708">
      <w:pPr>
        <w:rPr>
          <w:rFonts w:ascii="Arial" w:hAnsi="Arial" w:cs="Arial"/>
          <w:sz w:val="12"/>
          <w:szCs w:val="12"/>
        </w:rPr>
      </w:pPr>
    </w:p>
    <w:p w:rsidR="002F4FDD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соответствует</w:t>
      </w:r>
      <w:r w:rsidR="001D0708" w:rsidRPr="00111A91">
        <w:rPr>
          <w:rFonts w:ascii="Arial" w:hAnsi="Arial" w:cs="Arial"/>
          <w:sz w:val="21"/>
          <w:szCs w:val="21"/>
        </w:rPr>
        <w:t xml:space="preserve"> техническим услов</w:t>
      </w:r>
      <w:r w:rsidR="000127F3">
        <w:rPr>
          <w:rFonts w:ascii="Arial" w:hAnsi="Arial" w:cs="Arial"/>
          <w:sz w:val="21"/>
          <w:szCs w:val="21"/>
        </w:rPr>
        <w:t xml:space="preserve">иям </w:t>
      </w:r>
      <w:r w:rsidRPr="00E2618F">
        <w:rPr>
          <w:rFonts w:ascii="Arial" w:hAnsi="Arial" w:cs="Arial"/>
          <w:sz w:val="21"/>
          <w:szCs w:val="21"/>
        </w:rPr>
        <w:t>ТУ 28.25.13-007-66486978-2019</w:t>
      </w:r>
    </w:p>
    <w:p w:rsidR="001D0708" w:rsidRPr="00111A91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E2618F">
        <w:rPr>
          <w:rFonts w:ascii="Arial" w:hAnsi="Arial" w:cs="Arial"/>
          <w:sz w:val="21"/>
          <w:szCs w:val="21"/>
        </w:rPr>
        <w:t>(ТУ 107-2007 ИТВН 695112.000)</w:t>
      </w:r>
      <w:r w:rsidR="000127F3">
        <w:rPr>
          <w:rFonts w:ascii="Arial" w:hAnsi="Arial" w:cs="Arial"/>
          <w:sz w:val="21"/>
          <w:szCs w:val="21"/>
        </w:rPr>
        <w:t xml:space="preserve"> и признан</w:t>
      </w:r>
      <w:r w:rsidR="001D0708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F03EE3" w:rsidRDefault="00F03EE3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87732A" w:rsidRDefault="0087732A" w:rsidP="001D0708">
      <w:pPr>
        <w:rPr>
          <w:sz w:val="23"/>
          <w:szCs w:val="23"/>
        </w:rPr>
      </w:pPr>
    </w:p>
    <w:p w:rsidR="00104177" w:rsidRDefault="00104177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387156" w:rsidRDefault="00387156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967E21" w:rsidRDefault="00967E21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1A7FA9" w:rsidRPr="00D01B10" w:rsidRDefault="006F2976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lastRenderedPageBreak/>
        <w:t xml:space="preserve">          </w:t>
      </w:r>
      <w:r w:rsidR="001A7FA9" w:rsidRPr="00D01B10">
        <w:rPr>
          <w:rFonts w:ascii="Arial" w:eastAsia="MS Mincho" w:hAnsi="Arial"/>
          <w:b/>
          <w:sz w:val="21"/>
          <w:szCs w:val="21"/>
        </w:rPr>
        <w:t>2.3. ГАРАНТИ</w:t>
      </w:r>
      <w:r w:rsidR="006C2914" w:rsidRPr="00D01B10">
        <w:rPr>
          <w:rFonts w:ascii="Arial" w:eastAsia="MS Mincho" w:hAnsi="Arial"/>
          <w:b/>
          <w:sz w:val="21"/>
          <w:szCs w:val="21"/>
        </w:rPr>
        <w:t>ЙНЫЕ ОБЯЗАТЕЛЬСТВА</w:t>
      </w:r>
    </w:p>
    <w:p w:rsidR="009329A7" w:rsidRPr="009329A7" w:rsidRDefault="001A7FA9" w:rsidP="009329A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</w:t>
      </w:r>
      <w:r w:rsidR="00F0634B" w:rsidRPr="0087732A">
        <w:rPr>
          <w:rFonts w:ascii="Arial" w:eastAsia="MS Mincho" w:hAnsi="Arial"/>
          <w:sz w:val="21"/>
          <w:szCs w:val="21"/>
        </w:rPr>
        <w:t xml:space="preserve">шкафа </w:t>
      </w:r>
      <w:r w:rsidRPr="0087732A">
        <w:rPr>
          <w:rFonts w:ascii="Arial" w:eastAsia="MS Mincho" w:hAnsi="Arial"/>
          <w:sz w:val="21"/>
          <w:szCs w:val="21"/>
        </w:rPr>
        <w:t xml:space="preserve">холодильного требованиям технических условий </w:t>
      </w:r>
      <w:r w:rsidR="009257CB" w:rsidRPr="00E2618F">
        <w:rPr>
          <w:rFonts w:ascii="Arial" w:hAnsi="Arial" w:cs="Arial"/>
          <w:sz w:val="21"/>
          <w:szCs w:val="21"/>
        </w:rPr>
        <w:t>ТУ 28.25.13-007-66486978-2019</w:t>
      </w:r>
      <w:r w:rsidR="009257CB">
        <w:rPr>
          <w:rFonts w:ascii="Arial" w:hAnsi="Arial" w:cs="Arial"/>
          <w:sz w:val="21"/>
          <w:szCs w:val="21"/>
        </w:rPr>
        <w:t xml:space="preserve"> </w:t>
      </w:r>
      <w:r w:rsidR="009257CB" w:rsidRPr="00E2618F">
        <w:rPr>
          <w:rFonts w:ascii="Arial" w:hAnsi="Arial" w:cs="Arial"/>
          <w:sz w:val="21"/>
          <w:szCs w:val="21"/>
        </w:rPr>
        <w:t>(ТУ 107-2007 ИТВН 695112.000)</w:t>
      </w:r>
      <w:r w:rsidR="009257CB" w:rsidRPr="009257CB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"Шкафы холодильные. Технические условия" </w:t>
      </w:r>
      <w:r w:rsidR="009329A7"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0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5B6DEC" w:rsidRDefault="009329A7" w:rsidP="005B6DEC">
      <w:pPr>
        <w:tabs>
          <w:tab w:val="left" w:pos="5760"/>
        </w:tabs>
        <w:jc w:val="both"/>
      </w:pPr>
      <w:r w:rsidRPr="009329A7">
        <w:rPr>
          <w:rFonts w:ascii="Arial" w:eastAsia="MS Mincho" w:hAnsi="Arial"/>
          <w:sz w:val="21"/>
          <w:szCs w:val="21"/>
        </w:rPr>
        <w:t xml:space="preserve">           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</w:t>
      </w:r>
      <w:r w:rsidR="00FC2DD6">
        <w:rPr>
          <w:rFonts w:ascii="Arial" w:hAnsi="Arial" w:cs="Arial"/>
          <w:color w:val="000000"/>
          <w:sz w:val="21"/>
          <w:szCs w:val="21"/>
        </w:rPr>
        <w:t>АО «</w:t>
      </w:r>
      <w:proofErr w:type="spellStart"/>
      <w:r w:rsidR="00FC2DD6">
        <w:rPr>
          <w:rFonts w:ascii="Arial" w:hAnsi="Arial" w:cs="Arial"/>
          <w:color w:val="000000"/>
          <w:sz w:val="21"/>
          <w:szCs w:val="21"/>
        </w:rPr>
        <w:t>Полаир</w:t>
      </w:r>
      <w:proofErr w:type="spellEnd"/>
      <w:r w:rsidR="00FC2DD6">
        <w:rPr>
          <w:rFonts w:ascii="Arial" w:hAnsi="Arial" w:cs="Arial"/>
          <w:color w:val="000000"/>
          <w:sz w:val="21"/>
          <w:szCs w:val="21"/>
        </w:rPr>
        <w:t>-Недвижимость»</w:t>
      </w:r>
      <w:r w:rsidRPr="009329A7">
        <w:rPr>
          <w:rFonts w:ascii="Arial" w:eastAsia="MS Mincho" w:hAnsi="Arial"/>
          <w:sz w:val="21"/>
          <w:szCs w:val="21"/>
        </w:rPr>
        <w:t xml:space="preserve">: </w:t>
      </w:r>
      <w:r w:rsidR="00FC2DD6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5B6DEC">
        <w:rPr>
          <w:rFonts w:ascii="Arial" w:eastAsia="MS Mincho" w:hAnsi="Arial"/>
          <w:sz w:val="21"/>
          <w:szCs w:val="21"/>
        </w:rPr>
        <w:t xml:space="preserve">. </w:t>
      </w:r>
      <w:r w:rsidR="00FC2DD6"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="005B6DEC">
        <w:rPr>
          <w:rFonts w:ascii="Arial" w:eastAsia="MS Mincho" w:hAnsi="Arial"/>
          <w:sz w:val="21"/>
          <w:szCs w:val="21"/>
        </w:rPr>
        <w:t>, e-</w:t>
      </w:r>
      <w:proofErr w:type="spellStart"/>
      <w:r w:rsidR="005B6DEC">
        <w:rPr>
          <w:rFonts w:ascii="Arial" w:eastAsia="MS Mincho" w:hAnsi="Arial"/>
          <w:sz w:val="21"/>
          <w:szCs w:val="21"/>
        </w:rPr>
        <w:t>mail</w:t>
      </w:r>
      <w:proofErr w:type="spellEnd"/>
      <w:r w:rsidR="005B6DEC">
        <w:rPr>
          <w:rFonts w:ascii="Arial" w:eastAsia="MS Mincho" w:hAnsi="Arial"/>
          <w:sz w:val="21"/>
          <w:szCs w:val="21"/>
        </w:rPr>
        <w:t xml:space="preserve">: </w:t>
      </w:r>
      <w:hyperlink r:id="rId11" w:history="1">
        <w:r w:rsidR="005B6DEC">
          <w:rPr>
            <w:rStyle w:val="ab"/>
            <w:rFonts w:ascii="Arial" w:eastAsia="MS Mincho" w:hAnsi="Arial"/>
            <w:sz w:val="21"/>
            <w:szCs w:val="21"/>
          </w:rPr>
          <w:t>service@polair.com</w:t>
        </w:r>
      </w:hyperlink>
    </w:p>
    <w:p w:rsidR="005B6DEC" w:rsidRDefault="005B6DEC" w:rsidP="005B6DEC">
      <w:pPr>
        <w:tabs>
          <w:tab w:val="left" w:pos="5760"/>
        </w:tabs>
        <w:jc w:val="both"/>
      </w:pPr>
    </w:p>
    <w:p w:rsidR="009329A7" w:rsidRPr="009329A7" w:rsidRDefault="009329A7" w:rsidP="005B6DEC">
      <w:pPr>
        <w:tabs>
          <w:tab w:val="left" w:pos="5760"/>
        </w:tabs>
        <w:jc w:val="both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9329A7" w:rsidRPr="004B3F70" w:rsidRDefault="009329A7" w:rsidP="009329A7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9329A7" w:rsidRPr="009329A7" w:rsidRDefault="009329A7" w:rsidP="009329A7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9329A7" w:rsidRPr="009329A7" w:rsidRDefault="009329A7" w:rsidP="009329A7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lastRenderedPageBreak/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4B3F70" w:rsidRPr="00FC2DD6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Информацию с Вашими замечаниями или предложениями по работе изделий ТМ POLAIR Вы можете направить по адресу: </w:t>
      </w:r>
      <w:r w:rsidR="00FC2DD6">
        <w:rPr>
          <w:rFonts w:ascii="Arial" w:hAnsi="Arial" w:cs="Arial"/>
          <w:color w:val="000000"/>
          <w:sz w:val="21"/>
          <w:szCs w:val="21"/>
        </w:rPr>
        <w:t>АО «</w:t>
      </w:r>
      <w:proofErr w:type="spellStart"/>
      <w:r w:rsidR="00FC2DD6">
        <w:rPr>
          <w:rFonts w:ascii="Arial" w:hAnsi="Arial" w:cs="Arial"/>
          <w:color w:val="000000"/>
          <w:sz w:val="21"/>
          <w:szCs w:val="21"/>
        </w:rPr>
        <w:t>Полаир</w:t>
      </w:r>
      <w:proofErr w:type="spellEnd"/>
      <w:r w:rsidR="00FC2DD6">
        <w:rPr>
          <w:rFonts w:ascii="Arial" w:hAnsi="Arial" w:cs="Arial"/>
          <w:color w:val="000000"/>
          <w:sz w:val="21"/>
          <w:szCs w:val="21"/>
        </w:rPr>
        <w:t>-Недвижимость»</w:t>
      </w:r>
      <w:r w:rsidRPr="004B3F70">
        <w:rPr>
          <w:rFonts w:ascii="Arial" w:eastAsia="MS Mincho" w:hAnsi="Arial" w:cs="Arial"/>
          <w:sz w:val="21"/>
          <w:szCs w:val="21"/>
        </w:rPr>
        <w:t xml:space="preserve">: </w:t>
      </w:r>
      <w:r w:rsidR="00FC2DD6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5B6DEC" w:rsidRPr="00FC2DD6">
        <w:rPr>
          <w:rFonts w:ascii="Arial" w:eastAsia="MS Mincho" w:hAnsi="Arial"/>
          <w:sz w:val="21"/>
          <w:szCs w:val="21"/>
        </w:rPr>
        <w:t xml:space="preserve">. </w:t>
      </w:r>
      <w:r w:rsidR="00FC2DD6">
        <w:rPr>
          <w:rFonts w:ascii="Arial" w:hAnsi="Arial" w:cs="Arial"/>
          <w:color w:val="000000"/>
          <w:sz w:val="21"/>
          <w:szCs w:val="21"/>
        </w:rPr>
        <w:t>тел./факс (8362) 23-25-06.</w:t>
      </w:r>
    </w:p>
    <w:p w:rsidR="004B3F70" w:rsidRPr="009257CB" w:rsidRDefault="004B3F70" w:rsidP="004B3F70">
      <w:pPr>
        <w:tabs>
          <w:tab w:val="left" w:pos="5760"/>
        </w:tabs>
        <w:rPr>
          <w:rStyle w:val="ab"/>
          <w:rFonts w:ascii="Arial" w:eastAsia="MS Mincho" w:hAnsi="Arial" w:cs="Arial"/>
          <w:color w:val="auto"/>
          <w:sz w:val="21"/>
          <w:szCs w:val="21"/>
          <w:u w:val="none"/>
          <w:lang w:val="en-US"/>
        </w:rPr>
      </w:pPr>
      <w:proofErr w:type="gramStart"/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proofErr w:type="gramEnd"/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3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</w:p>
    <w:p w:rsidR="004B3F70" w:rsidRPr="009257CB" w:rsidRDefault="004B3F70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  <w:lang w:val="en-US"/>
        </w:rPr>
      </w:pPr>
    </w:p>
    <w:p w:rsidR="001D0708" w:rsidRPr="00D01B10" w:rsidRDefault="00D80AC5" w:rsidP="009329A7">
      <w:pPr>
        <w:pStyle w:val="a3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       </w:t>
      </w:r>
      <w:r w:rsidR="006F2976"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7B6B5C" w:rsidRDefault="001D0708" w:rsidP="001D0708">
      <w:pPr>
        <w:pStyle w:val="a3"/>
        <w:rPr>
          <w:rFonts w:ascii="Arial" w:eastAsia="MS Mincho" w:hAnsi="Arial"/>
          <w:sz w:val="8"/>
          <w:szCs w:val="8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87732A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B21AC4" w:rsidRPr="0087732A" w:rsidRDefault="00B21AC4" w:rsidP="00F46FB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7732A">
        <w:rPr>
          <w:rFonts w:ascii="Arial" w:hAnsi="Arial" w:cs="Arial"/>
          <w:sz w:val="21"/>
          <w:szCs w:val="21"/>
        </w:rPr>
        <w:t>Изделие должно удовлетворять требованиям безопасности согласно «Техническо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Таможенного Союза ТР ТС 004/ 2011 «О безопасности низковольтного оборудования» (Решение № 768 от 16.08.2011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Таможенного Союза ТР ТС 010/ 2011 «О безопасности машин и оборудования</w:t>
      </w:r>
      <w:r w:rsidR="00397A44">
        <w:rPr>
          <w:rFonts w:ascii="Arial" w:hAnsi="Arial" w:cs="Arial"/>
          <w:sz w:val="21"/>
          <w:szCs w:val="21"/>
        </w:rPr>
        <w:t>»</w:t>
      </w:r>
      <w:r w:rsidRPr="0087732A">
        <w:rPr>
          <w:rFonts w:ascii="Arial" w:hAnsi="Arial" w:cs="Arial"/>
          <w:sz w:val="21"/>
          <w:szCs w:val="21"/>
        </w:rPr>
        <w:t xml:space="preserve"> (Решение № 823 от 18.10.2011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</w:t>
      </w:r>
      <w:r w:rsidR="00397A44">
        <w:rPr>
          <w:rFonts w:ascii="Arial" w:hAnsi="Arial" w:cs="Arial"/>
          <w:sz w:val="21"/>
          <w:szCs w:val="21"/>
        </w:rPr>
        <w:t xml:space="preserve">   </w:t>
      </w:r>
      <w:r w:rsidRPr="0087732A">
        <w:rPr>
          <w:rFonts w:ascii="Arial" w:hAnsi="Arial" w:cs="Arial"/>
          <w:sz w:val="21"/>
          <w:szCs w:val="21"/>
        </w:rPr>
        <w:t>ТР ТС 020/ 2011 «Электромагнитная совместимость технических средств» (Решение № 789 от 09.12.2011 комиссии Таможенного Союза)</w:t>
      </w:r>
      <w:r w:rsidR="00532613" w:rsidRPr="0087732A">
        <w:rPr>
          <w:rFonts w:ascii="Arial" w:hAnsi="Arial" w:cs="Arial"/>
          <w:sz w:val="21"/>
          <w:szCs w:val="21"/>
        </w:rPr>
        <w:t xml:space="preserve">, </w:t>
      </w:r>
      <w:r w:rsidR="00104177" w:rsidRPr="0087732A">
        <w:rPr>
          <w:rFonts w:ascii="Arial" w:hAnsi="Arial" w:cs="Arial"/>
          <w:sz w:val="21"/>
          <w:szCs w:val="21"/>
        </w:rPr>
        <w:t xml:space="preserve">а также  ГОСТ 23833, </w:t>
      </w:r>
      <w:r w:rsidRPr="0087732A">
        <w:rPr>
          <w:rFonts w:ascii="Arial" w:hAnsi="Arial" w:cs="Arial"/>
          <w:sz w:val="21"/>
          <w:szCs w:val="21"/>
        </w:rPr>
        <w:t>ГОСТ IEC 60335-2-24-2012</w:t>
      </w:r>
      <w:r w:rsidR="00104177" w:rsidRPr="0087732A">
        <w:rPr>
          <w:rFonts w:ascii="Arial" w:hAnsi="Arial" w:cs="Arial"/>
          <w:sz w:val="21"/>
          <w:szCs w:val="21"/>
        </w:rPr>
        <w:t>.</w:t>
      </w:r>
    </w:p>
    <w:p w:rsidR="00F2504F" w:rsidRPr="009E65F2" w:rsidRDefault="00F2504F" w:rsidP="00F2504F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 xml:space="preserve">По способу защиты человека от поражения электрическим током изделие относится </w:t>
      </w:r>
      <w:proofErr w:type="gramStart"/>
      <w:r w:rsidRPr="001D001E">
        <w:rPr>
          <w:rFonts w:ascii="Arial" w:hAnsi="Arial" w:cs="Arial"/>
          <w:sz w:val="21"/>
          <w:szCs w:val="21"/>
        </w:rPr>
        <w:t>к</w:t>
      </w:r>
      <w:r w:rsidR="00ED13FC">
        <w:rPr>
          <w:rFonts w:ascii="Arial" w:hAnsi="Arial" w:cs="Arial"/>
          <w:sz w:val="21"/>
          <w:szCs w:val="21"/>
        </w:rPr>
        <w:t xml:space="preserve"> </w:t>
      </w:r>
      <w:r w:rsidRPr="001D001E">
        <w:rPr>
          <w:rFonts w:ascii="Arial" w:hAnsi="Arial" w:cs="Arial"/>
          <w:sz w:val="21"/>
          <w:szCs w:val="21"/>
        </w:rPr>
        <w:t xml:space="preserve"> I</w:t>
      </w:r>
      <w:proofErr w:type="gramEnd"/>
      <w:r w:rsidRPr="001D001E">
        <w:rPr>
          <w:rFonts w:ascii="Arial" w:hAnsi="Arial" w:cs="Arial"/>
          <w:sz w:val="21"/>
          <w:szCs w:val="21"/>
        </w:rPr>
        <w:t xml:space="preserve"> классу защиты по ГОСТ МЭК 60335-1-2008.</w:t>
      </w:r>
    </w:p>
    <w:p w:rsidR="00F2504F" w:rsidRDefault="00F2504F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Степень защиты оборудования, обеспечиваемая оболочками, IP20.</w:t>
      </w:r>
    </w:p>
    <w:p w:rsidR="00E005D3" w:rsidRPr="00E10575" w:rsidRDefault="00E005D3" w:rsidP="00E005D3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Style w:val="af1"/>
          <w:i w:val="0"/>
        </w:rPr>
        <w:t xml:space="preserve">           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Изделие</w:t>
      </w:r>
      <w:r w:rsidRPr="00E005D3">
        <w:rPr>
          <w:rStyle w:val="af1"/>
          <w:rFonts w:ascii="Arial" w:hAnsi="Arial" w:cs="Arial"/>
          <w:b/>
          <w:i w:val="0"/>
          <w:sz w:val="21"/>
          <w:szCs w:val="21"/>
        </w:rPr>
        <w:t xml:space="preserve">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1D0708" w:rsidRPr="00093230" w:rsidRDefault="001D0708" w:rsidP="002967D8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sz w:val="23"/>
          <w:szCs w:val="23"/>
        </w:rPr>
        <w:tab/>
      </w:r>
      <w:r w:rsidRPr="00F2504F">
        <w:rPr>
          <w:rFonts w:ascii="Arial" w:eastAsia="MS Mincho" w:hAnsi="Arial"/>
          <w:b/>
          <w:sz w:val="21"/>
          <w:szCs w:val="21"/>
        </w:rPr>
        <w:t>ВНИМАНИЕ!</w:t>
      </w:r>
      <w:r w:rsidRPr="00093230">
        <w:rPr>
          <w:rFonts w:ascii="Arial" w:eastAsia="MS Mincho" w:hAnsi="Arial"/>
          <w:sz w:val="21"/>
          <w:szCs w:val="21"/>
        </w:rPr>
        <w:t xml:space="preserve"> </w:t>
      </w:r>
      <w:r w:rsidRPr="00093230">
        <w:rPr>
          <w:rFonts w:ascii="Arial" w:eastAsia="MS Mincho" w:hAnsi="Arial"/>
          <w:i/>
          <w:sz w:val="21"/>
          <w:szCs w:val="21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 для шкафов среднетемпературных объемом до </w:t>
      </w:r>
      <w:smartTag w:uri="urn:schemas-microsoft-com:office:smarttags" w:element="metricconverter">
        <w:smartTagPr>
          <w:attr w:name="ProductID" w:val="1,4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1,4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и низкотемпературных объемом до </w:t>
      </w:r>
      <w:smartTag w:uri="urn:schemas-microsoft-com:office:smarttags" w:element="metricconverter">
        <w:smartTagPr>
          <w:attr w:name="ProductID" w:val="0,7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0,7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включительно – 4 А; для шкафов низкотемпературных объемом </w:t>
      </w:r>
      <w:smartTag w:uri="urn:schemas-microsoft-com:office:smarttags" w:element="metricconverter">
        <w:smartTagPr>
          <w:attr w:name="ProductID" w:val="1,4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1,4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и комбинированных – 6,3 А.</w:t>
      </w:r>
    </w:p>
    <w:p w:rsidR="001D0708" w:rsidRDefault="001D0708" w:rsidP="002967D8">
      <w:pPr>
        <w:pStyle w:val="a3"/>
        <w:ind w:firstLine="708"/>
        <w:jc w:val="both"/>
        <w:rPr>
          <w:rFonts w:ascii="Arial" w:eastAsia="MS Mincho" w:hAnsi="Arial"/>
          <w:i/>
          <w:sz w:val="21"/>
          <w:szCs w:val="21"/>
        </w:rPr>
      </w:pPr>
      <w:r w:rsidRPr="00093230">
        <w:rPr>
          <w:rFonts w:ascii="Arial" w:eastAsia="MS Mincho" w:hAnsi="Arial"/>
          <w:i/>
          <w:sz w:val="21"/>
          <w:szCs w:val="21"/>
        </w:rPr>
        <w:t>Сетевая вилка шкафа должна быть подключена к розетке, имеющей контакт заземления.</w:t>
      </w:r>
    </w:p>
    <w:p w:rsidR="00E10575" w:rsidRPr="00093230" w:rsidRDefault="00E10575" w:rsidP="00E10575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</w:t>
      </w:r>
      <w:r w:rsidRPr="00E10575">
        <w:rPr>
          <w:rFonts w:ascii="Arial" w:eastAsia="MS Mincho" w:hAnsi="Arial"/>
          <w:b/>
          <w:sz w:val="21"/>
          <w:szCs w:val="21"/>
        </w:rPr>
        <w:t xml:space="preserve">ВНИМАНИЕ!  </w:t>
      </w:r>
      <w:r w:rsidRPr="00E10575">
        <w:rPr>
          <w:rFonts w:ascii="Arial" w:eastAsia="MS Mincho" w:hAnsi="Arial"/>
          <w:i/>
          <w:sz w:val="21"/>
          <w:szCs w:val="21"/>
        </w:rPr>
        <w:t>При повреждении шнур питания может быть заменен только сервисной (ремонтной) службой или аналогичным квалифицированным лицом.</w:t>
      </w:r>
    </w:p>
    <w:p w:rsidR="001D0708" w:rsidRDefault="00CB2E92" w:rsidP="00CB2E92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1D0708" w:rsidRPr="00093230">
        <w:rPr>
          <w:rFonts w:ascii="Arial" w:eastAsia="MS Mincho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</w:p>
    <w:p w:rsidR="001D0708" w:rsidRDefault="001D0708" w:rsidP="007B6B5C">
      <w:pPr>
        <w:pStyle w:val="a3"/>
        <w:spacing w:line="216" w:lineRule="auto"/>
        <w:ind w:firstLine="709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/>
          <w:sz w:val="21"/>
          <w:szCs w:val="21"/>
        </w:rPr>
        <w:t xml:space="preserve">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 и вызвать механика.</w:t>
      </w: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183ADE" w:rsidRDefault="001D0708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Pr="00183ADE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183ADE" w:rsidRPr="00882F39" w:rsidRDefault="009E65F2" w:rsidP="009E65F2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6"/>
          <w:szCs w:val="26"/>
        </w:rPr>
        <w:lastRenderedPageBreak/>
        <w:t xml:space="preserve">      </w:t>
      </w:r>
      <w:r w:rsidR="00882F39" w:rsidRPr="00CB2E92">
        <w:rPr>
          <w:rFonts w:ascii="Arial" w:eastAsia="MS Mincho" w:hAnsi="Arial"/>
          <w:b/>
          <w:sz w:val="26"/>
          <w:szCs w:val="26"/>
        </w:rPr>
        <w:t>В</w:t>
      </w:r>
      <w:r w:rsidR="00882F39">
        <w:rPr>
          <w:rFonts w:ascii="Arial" w:eastAsia="MS Mincho" w:hAnsi="Arial"/>
          <w:b/>
          <w:sz w:val="26"/>
          <w:szCs w:val="26"/>
        </w:rPr>
        <w:t>НИМАНИЕ</w:t>
      </w:r>
      <w:r w:rsidR="00882F39" w:rsidRPr="00CB2E92">
        <w:rPr>
          <w:rFonts w:ascii="Arial" w:eastAsia="MS Mincho" w:hAnsi="Arial"/>
          <w:b/>
          <w:sz w:val="26"/>
          <w:szCs w:val="26"/>
        </w:rPr>
        <w:t>!</w:t>
      </w:r>
      <w:r w:rsidR="00882F39" w:rsidRPr="00882F39">
        <w:rPr>
          <w:rFonts w:ascii="Arial" w:eastAsia="MS Mincho" w:hAnsi="Arial"/>
          <w:b/>
          <w:sz w:val="26"/>
          <w:szCs w:val="26"/>
        </w:rPr>
        <w:t xml:space="preserve"> </w:t>
      </w:r>
      <w:r w:rsidR="00882F39" w:rsidRPr="00B95CF2">
        <w:rPr>
          <w:rFonts w:ascii="Arial" w:eastAsia="MS Mincho" w:hAnsi="Arial"/>
          <w:b/>
          <w:i/>
          <w:sz w:val="21"/>
          <w:szCs w:val="21"/>
          <w:u w:val="single"/>
        </w:rPr>
        <w:t>Информация для</w:t>
      </w:r>
      <w:r w:rsidR="00882F39" w:rsidRPr="00B95CF2">
        <w:rPr>
          <w:rFonts w:ascii="Arial" w:eastAsia="MS Mincho" w:hAnsi="Arial"/>
          <w:b/>
          <w:i/>
          <w:sz w:val="26"/>
          <w:szCs w:val="26"/>
          <w:u w:val="single"/>
        </w:rPr>
        <w:t xml:space="preserve"> </w:t>
      </w:r>
      <w:r w:rsidR="00882F39" w:rsidRPr="00B95CF2">
        <w:rPr>
          <w:rFonts w:ascii="Arial" w:eastAsia="MS Mincho" w:hAnsi="Arial"/>
          <w:b/>
          <w:i/>
          <w:sz w:val="21"/>
          <w:szCs w:val="21"/>
          <w:u w:val="single"/>
        </w:rPr>
        <w:t>шкафов, заправленных хладагентом R290</w:t>
      </w:r>
      <w:r w:rsidR="00882F39" w:rsidRPr="00882F39">
        <w:rPr>
          <w:rFonts w:ascii="Arial" w:eastAsia="MS Mincho" w:hAnsi="Arial"/>
          <w:i/>
          <w:sz w:val="21"/>
          <w:szCs w:val="21"/>
          <w:u w:val="single"/>
        </w:rPr>
        <w:t>: с</w:t>
      </w:r>
      <w:r w:rsidR="00183ADE" w:rsidRPr="00882F39">
        <w:rPr>
          <w:rFonts w:ascii="Arial" w:eastAsia="MS Mincho" w:hAnsi="Arial"/>
          <w:i/>
          <w:sz w:val="21"/>
          <w:szCs w:val="21"/>
          <w:u w:val="single"/>
        </w:rPr>
        <w:t xml:space="preserve">одержащийся в холодильной системе хладагент R290 (пропан) нетоксичен, но является </w:t>
      </w:r>
      <w:proofErr w:type="spellStart"/>
      <w:r w:rsidR="00183ADE" w:rsidRPr="00882F39">
        <w:rPr>
          <w:rFonts w:ascii="Arial" w:eastAsia="MS Mincho" w:hAnsi="Arial"/>
          <w:b/>
          <w:i/>
          <w:sz w:val="21"/>
          <w:szCs w:val="21"/>
          <w:u w:val="single"/>
        </w:rPr>
        <w:t>легковоспламеняемым</w:t>
      </w:r>
      <w:proofErr w:type="spellEnd"/>
      <w:r w:rsidR="00183ADE" w:rsidRPr="00882F39">
        <w:rPr>
          <w:rFonts w:ascii="Arial" w:eastAsia="MS Mincho" w:hAnsi="Arial"/>
          <w:b/>
          <w:i/>
          <w:sz w:val="21"/>
          <w:szCs w:val="21"/>
          <w:u w:val="single"/>
        </w:rPr>
        <w:t xml:space="preserve"> материалом.</w:t>
      </w:r>
    </w:p>
    <w:p w:rsidR="00183ADE" w:rsidRDefault="00183ADE" w:rsidP="00882F39">
      <w:pPr>
        <w:jc w:val="both"/>
        <w:rPr>
          <w:rFonts w:ascii="Arial" w:eastAsia="MS Mincho" w:hAnsi="Arial"/>
          <w:sz w:val="21"/>
          <w:szCs w:val="21"/>
        </w:rPr>
      </w:pPr>
      <w:r w:rsidRPr="00882F39">
        <w:rPr>
          <w:rFonts w:ascii="Arial" w:eastAsia="MS Mincho" w:hAnsi="Arial"/>
          <w:sz w:val="21"/>
          <w:szCs w:val="21"/>
        </w:rPr>
        <w:tab/>
        <w:t xml:space="preserve">При </w:t>
      </w:r>
      <w:r w:rsidR="00882F39" w:rsidRPr="00882F39">
        <w:rPr>
          <w:rFonts w:ascii="Arial" w:eastAsia="MS Mincho" w:hAnsi="Arial"/>
          <w:sz w:val="21"/>
          <w:szCs w:val="21"/>
        </w:rPr>
        <w:t>внезапной утечке</w:t>
      </w:r>
      <w:r w:rsidRPr="00882F39">
        <w:rPr>
          <w:rFonts w:ascii="Arial" w:eastAsia="MS Mincho" w:hAnsi="Arial"/>
          <w:sz w:val="21"/>
          <w:szCs w:val="21"/>
        </w:rPr>
        <w:t xml:space="preserve"> хладагента средняя концентрация в помещении не должна подняться выше допустимого предела (0.008 кг/м3).</w:t>
      </w:r>
    </w:p>
    <w:p w:rsidR="00183ADE" w:rsidRPr="00882F39" w:rsidRDefault="00882F39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В</w:t>
      </w:r>
      <w:r w:rsidR="00183ADE" w:rsidRPr="00882F39">
        <w:rPr>
          <w:rFonts w:ascii="Arial" w:eastAsia="MS Mincho" w:hAnsi="Arial"/>
          <w:b/>
          <w:sz w:val="21"/>
          <w:szCs w:val="21"/>
        </w:rPr>
        <w:t>нимание!</w:t>
      </w:r>
      <w:r w:rsidR="00183ADE" w:rsidRPr="00882F39">
        <w:rPr>
          <w:rFonts w:ascii="Arial" w:eastAsia="MS Mincho" w:hAnsi="Arial"/>
          <w:sz w:val="21"/>
          <w:szCs w:val="21"/>
        </w:rPr>
        <w:t xml:space="preserve"> Не допускайте повреждения трубопроводов контура хладагента. Разбрызгивающийся хладагент может повредить глаза или воспламениться.</w:t>
      </w:r>
    </w:p>
    <w:p w:rsidR="00196646" w:rsidRDefault="00183ADE" w:rsidP="00196646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 w:rsidRPr="00882F39">
        <w:rPr>
          <w:rFonts w:ascii="Arial" w:eastAsia="MS Mincho" w:hAnsi="Arial"/>
          <w:b/>
          <w:sz w:val="21"/>
          <w:szCs w:val="21"/>
        </w:rPr>
        <w:t>Внимание!</w:t>
      </w:r>
      <w:r w:rsidRPr="00882F39">
        <w:rPr>
          <w:rFonts w:ascii="Arial" w:eastAsia="MS Mincho" w:hAnsi="Arial"/>
          <w:sz w:val="21"/>
          <w:szCs w:val="21"/>
        </w:rPr>
        <w:t xml:space="preserve"> Не используйте механические устройства или другие средства для ускорения процесса оттаивания, кроме предлагаемых изготовителем (автоматическая </w:t>
      </w:r>
      <w:proofErr w:type="spellStart"/>
      <w:r w:rsidRPr="00882F39">
        <w:rPr>
          <w:rFonts w:ascii="Arial" w:eastAsia="MS Mincho" w:hAnsi="Arial"/>
          <w:sz w:val="21"/>
          <w:szCs w:val="21"/>
        </w:rPr>
        <w:t>оттайка</w:t>
      </w:r>
      <w:proofErr w:type="spellEnd"/>
      <w:r w:rsidRPr="00882F39">
        <w:rPr>
          <w:rFonts w:ascii="Arial" w:eastAsia="MS Mincho" w:hAnsi="Arial"/>
          <w:sz w:val="21"/>
          <w:szCs w:val="21"/>
        </w:rPr>
        <w:t>).</w:t>
      </w:r>
    </w:p>
    <w:p w:rsidR="00196646" w:rsidRPr="00196646" w:rsidRDefault="00183ADE" w:rsidP="00196646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 w:rsidRPr="00882F39">
        <w:rPr>
          <w:rFonts w:ascii="Arial" w:eastAsia="MS Mincho" w:hAnsi="Arial"/>
          <w:b/>
          <w:sz w:val="21"/>
          <w:szCs w:val="21"/>
        </w:rPr>
        <w:t>Внимание!</w:t>
      </w:r>
      <w:r w:rsidRPr="00882F39">
        <w:rPr>
          <w:rFonts w:ascii="Arial" w:eastAsia="MS Mincho" w:hAnsi="Arial"/>
          <w:sz w:val="21"/>
          <w:szCs w:val="21"/>
        </w:rPr>
        <w:t xml:space="preserve"> Не используйте электрические приборы вн</w:t>
      </w:r>
      <w:r w:rsidR="00196646">
        <w:rPr>
          <w:rFonts w:ascii="Arial" w:eastAsia="MS Mincho" w:hAnsi="Arial"/>
          <w:sz w:val="21"/>
          <w:szCs w:val="21"/>
        </w:rPr>
        <w:t xml:space="preserve">утри шкафа, </w:t>
      </w:r>
      <w:r w:rsidR="00196646" w:rsidRPr="00196646">
        <w:rPr>
          <w:rFonts w:ascii="Arial" w:eastAsia="MS Mincho" w:hAnsi="Arial"/>
          <w:sz w:val="21"/>
          <w:szCs w:val="21"/>
        </w:rPr>
        <w:t>если только они не относятся к типу, рекомендуемому изготовителем</w:t>
      </w:r>
      <w:r w:rsidR="00196646">
        <w:rPr>
          <w:rFonts w:ascii="Arial" w:eastAsia="MS Mincho" w:hAnsi="Arial"/>
          <w:sz w:val="21"/>
          <w:szCs w:val="21"/>
        </w:rPr>
        <w:t>.</w:t>
      </w:r>
    </w:p>
    <w:p w:rsidR="00882F39" w:rsidRPr="00882F39" w:rsidRDefault="00196646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.</w:t>
      </w:r>
    </w:p>
    <w:p w:rsidR="00183ADE" w:rsidRPr="00B95CF2" w:rsidRDefault="00183ADE" w:rsidP="00882F39">
      <w:pPr>
        <w:pStyle w:val="a3"/>
        <w:ind w:firstLine="709"/>
        <w:jc w:val="both"/>
        <w:rPr>
          <w:rFonts w:ascii="Arial" w:eastAsia="MS Mincho" w:hAnsi="Arial"/>
          <w:b/>
          <w:i/>
          <w:sz w:val="21"/>
          <w:szCs w:val="21"/>
        </w:rPr>
      </w:pPr>
      <w:r w:rsidRPr="00B95CF2">
        <w:rPr>
          <w:rFonts w:ascii="Arial" w:eastAsia="MS Mincho" w:hAnsi="Arial"/>
          <w:b/>
          <w:i/>
          <w:sz w:val="21"/>
          <w:szCs w:val="21"/>
        </w:rPr>
        <w:t>Если произошло вытекание хладагента, немедленно следует выполнить следующее:</w:t>
      </w:r>
    </w:p>
    <w:p w:rsidR="00183ADE" w:rsidRPr="00B95CF2" w:rsidRDefault="00183ADE" w:rsidP="00882F39">
      <w:pPr>
        <w:pStyle w:val="a3"/>
        <w:ind w:firstLine="709"/>
        <w:jc w:val="both"/>
        <w:rPr>
          <w:rFonts w:ascii="Arial" w:eastAsia="MS Mincho" w:hAnsi="Arial"/>
          <w:b/>
          <w:i/>
          <w:sz w:val="21"/>
          <w:szCs w:val="21"/>
        </w:rPr>
      </w:pPr>
      <w:r w:rsidRPr="00B95CF2">
        <w:rPr>
          <w:rFonts w:ascii="Arial" w:eastAsia="MS Mincho" w:hAnsi="Arial"/>
          <w:b/>
          <w:i/>
          <w:sz w:val="21"/>
          <w:szCs w:val="21"/>
        </w:rPr>
        <w:t>- вытащить вилку сетевого шнура из сети;</w:t>
      </w:r>
    </w:p>
    <w:p w:rsidR="00183ADE" w:rsidRPr="00B95CF2" w:rsidRDefault="00183ADE" w:rsidP="00882F39">
      <w:pPr>
        <w:pStyle w:val="a3"/>
        <w:ind w:firstLine="709"/>
        <w:jc w:val="both"/>
        <w:rPr>
          <w:rFonts w:ascii="Arial" w:eastAsia="MS Mincho" w:hAnsi="Arial"/>
          <w:b/>
          <w:i/>
          <w:sz w:val="21"/>
          <w:szCs w:val="21"/>
        </w:rPr>
      </w:pPr>
      <w:r w:rsidRPr="00B95CF2">
        <w:rPr>
          <w:rFonts w:ascii="Arial" w:eastAsia="MS Mincho" w:hAnsi="Arial"/>
          <w:b/>
          <w:i/>
          <w:sz w:val="21"/>
          <w:szCs w:val="21"/>
        </w:rPr>
        <w:t>- хорошо проветрить помещение.</w:t>
      </w:r>
    </w:p>
    <w:p w:rsidR="00882F39" w:rsidRPr="00882F39" w:rsidRDefault="00882F39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</w:p>
    <w:p w:rsidR="00B95CF2" w:rsidRPr="00093230" w:rsidRDefault="00B95CF2" w:rsidP="00B95CF2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 </w:t>
      </w:r>
      <w:r w:rsidRPr="00B95CF2">
        <w:rPr>
          <w:rFonts w:ascii="Arial" w:eastAsia="MS Mincho" w:hAnsi="Arial"/>
          <w:i/>
          <w:sz w:val="21"/>
          <w:szCs w:val="21"/>
        </w:rPr>
        <w:t>Установка</w:t>
      </w:r>
      <w:r w:rsidR="00882F39" w:rsidRPr="00B95CF2">
        <w:rPr>
          <w:rFonts w:ascii="Arial" w:eastAsia="MS Mincho" w:hAnsi="Arial"/>
          <w:i/>
          <w:sz w:val="21"/>
          <w:szCs w:val="21"/>
        </w:rPr>
        <w:t xml:space="preserve"> </w:t>
      </w:r>
      <w:r w:rsidRPr="00B95CF2">
        <w:rPr>
          <w:rFonts w:ascii="Arial" w:eastAsia="MS Mincho" w:hAnsi="Arial"/>
          <w:i/>
          <w:sz w:val="21"/>
          <w:szCs w:val="21"/>
        </w:rPr>
        <w:t>и ремонт изделия должн</w:t>
      </w:r>
      <w:r w:rsidR="009E65F2">
        <w:rPr>
          <w:rFonts w:ascii="Arial" w:eastAsia="MS Mincho" w:hAnsi="Arial"/>
          <w:i/>
          <w:sz w:val="21"/>
          <w:szCs w:val="21"/>
        </w:rPr>
        <w:t>ы</w:t>
      </w:r>
      <w:r w:rsidR="00882F39" w:rsidRPr="00B95CF2">
        <w:rPr>
          <w:rFonts w:ascii="Arial" w:eastAsia="MS Mincho" w:hAnsi="Arial"/>
          <w:i/>
          <w:sz w:val="21"/>
          <w:szCs w:val="21"/>
        </w:rPr>
        <w:t xml:space="preserve"> выполнять</w:t>
      </w:r>
      <w:r w:rsidRPr="00B95CF2">
        <w:rPr>
          <w:rFonts w:ascii="Arial" w:eastAsia="MS Mincho" w:hAnsi="Arial"/>
          <w:i/>
          <w:sz w:val="21"/>
          <w:szCs w:val="21"/>
        </w:rPr>
        <w:t>ся</w:t>
      </w:r>
      <w:r w:rsidR="00882F39" w:rsidRPr="00882F39">
        <w:rPr>
          <w:rFonts w:ascii="Arial" w:eastAsia="MS Mincho" w:hAnsi="Arial"/>
          <w:sz w:val="21"/>
          <w:szCs w:val="21"/>
        </w:rPr>
        <w:t xml:space="preserve"> </w:t>
      </w:r>
      <w:r w:rsidRPr="00E10575">
        <w:rPr>
          <w:rFonts w:ascii="Arial" w:eastAsia="MS Mincho" w:hAnsi="Arial"/>
          <w:i/>
          <w:sz w:val="21"/>
          <w:szCs w:val="21"/>
        </w:rPr>
        <w:t>только сервисной (ремонтной) службой или аналогичным квалифицированным лицом.</w:t>
      </w:r>
    </w:p>
    <w:p w:rsidR="00B95CF2" w:rsidRPr="00882F39" w:rsidRDefault="00B95CF2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bookmarkStart w:id="0" w:name="_GoBack"/>
      <w:bookmarkEnd w:id="0"/>
    </w:p>
    <w:p w:rsidR="00183ADE" w:rsidRPr="007B6B5C" w:rsidRDefault="00183ADE" w:rsidP="001D070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03715" w:rsidRDefault="00B03715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 xml:space="preserve">3.3. УСТАНОВКА </w:t>
      </w:r>
      <w:r>
        <w:rPr>
          <w:rFonts w:ascii="Arial" w:eastAsia="MS Mincho" w:hAnsi="Arial"/>
          <w:b/>
          <w:sz w:val="21"/>
          <w:szCs w:val="21"/>
        </w:rPr>
        <w:t>ИЗДЕЛИЯ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 w:rsidRPr="0029213F">
        <w:rPr>
          <w:rFonts w:ascii="Arial" w:eastAsia="MS Mincho" w:hAnsi="Arial"/>
          <w:sz w:val="21"/>
          <w:szCs w:val="21"/>
        </w:rPr>
        <w:t xml:space="preserve">Навеска двери шкафа объемом </w:t>
      </w:r>
      <w:smartTag w:uri="urn:schemas-microsoft-com:office:smarttags" w:element="metricconverter">
        <w:smartTagPr>
          <w:attr w:name="ProductID" w:val="0,5 м3"/>
        </w:smartTagPr>
        <w:r w:rsidRPr="0029213F">
          <w:rPr>
            <w:rFonts w:ascii="Arial" w:eastAsia="MS Mincho" w:hAnsi="Arial"/>
            <w:sz w:val="21"/>
            <w:szCs w:val="21"/>
          </w:rPr>
          <w:t>0,5 м</w:t>
        </w:r>
        <w:r w:rsidRPr="0029213F">
          <w:rPr>
            <w:rFonts w:ascii="Arial" w:eastAsia="MS Mincho" w:hAnsi="Arial"/>
            <w:sz w:val="21"/>
            <w:szCs w:val="21"/>
            <w:vertAlign w:val="superscript"/>
          </w:rPr>
          <w:t>3</w:t>
        </w:r>
      </w:smartTag>
      <w:r w:rsidRPr="0029213F">
        <w:rPr>
          <w:rFonts w:ascii="Arial" w:eastAsia="MS Mincho" w:hAnsi="Arial"/>
          <w:sz w:val="21"/>
          <w:szCs w:val="21"/>
        </w:rPr>
        <w:t xml:space="preserve"> и </w:t>
      </w:r>
      <w:smartTag w:uri="urn:schemas-microsoft-com:office:smarttags" w:element="metricconverter">
        <w:smartTagPr>
          <w:attr w:name="ProductID" w:val="0,7 м3"/>
        </w:smartTagPr>
        <w:r w:rsidRPr="0029213F">
          <w:rPr>
            <w:rFonts w:ascii="Arial" w:eastAsia="MS Mincho" w:hAnsi="Arial"/>
            <w:sz w:val="21"/>
            <w:szCs w:val="21"/>
          </w:rPr>
          <w:t>0,7 м</w:t>
        </w:r>
        <w:r w:rsidRPr="0029213F">
          <w:rPr>
            <w:rFonts w:ascii="Arial" w:eastAsia="MS Mincho" w:hAnsi="Arial"/>
            <w:sz w:val="21"/>
            <w:szCs w:val="21"/>
            <w:vertAlign w:val="superscript"/>
          </w:rPr>
          <w:t>3</w:t>
        </w:r>
      </w:smartTag>
      <w:r w:rsidRPr="0029213F">
        <w:rPr>
          <w:rFonts w:ascii="Arial" w:eastAsia="MS Mincho" w:hAnsi="Arial"/>
          <w:sz w:val="21"/>
          <w:szCs w:val="21"/>
        </w:rPr>
        <w:t xml:space="preserve"> правая. В случае необходимости дверь можно </w:t>
      </w:r>
      <w:proofErr w:type="spellStart"/>
      <w:r w:rsidRPr="0029213F">
        <w:rPr>
          <w:rFonts w:ascii="Arial" w:eastAsia="MS Mincho" w:hAnsi="Arial"/>
          <w:sz w:val="21"/>
          <w:szCs w:val="21"/>
        </w:rPr>
        <w:t>перенавесить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с правой стороны на левую. </w:t>
      </w:r>
      <w:r>
        <w:rPr>
          <w:rFonts w:ascii="Arial" w:eastAsia="MS Mincho" w:hAnsi="Arial"/>
          <w:sz w:val="21"/>
          <w:szCs w:val="21"/>
        </w:rPr>
        <w:t xml:space="preserve">Для </w:t>
      </w:r>
      <w:proofErr w:type="spellStart"/>
      <w:r>
        <w:rPr>
          <w:rFonts w:ascii="Arial" w:eastAsia="MS Mincho" w:hAnsi="Arial"/>
          <w:sz w:val="21"/>
          <w:szCs w:val="21"/>
        </w:rPr>
        <w:t>перенавески</w:t>
      </w:r>
      <w:proofErr w:type="spellEnd"/>
      <w:r>
        <w:rPr>
          <w:rFonts w:ascii="Arial" w:eastAsia="MS Mincho" w:hAnsi="Arial"/>
          <w:sz w:val="21"/>
          <w:szCs w:val="21"/>
        </w:rPr>
        <w:t xml:space="preserve"> двери в комплектацию входят два кронштейна и пружина (см. табл. 2).</w:t>
      </w:r>
      <w:r w:rsidRPr="00380BEA">
        <w:rPr>
          <w:rFonts w:ascii="Arial" w:eastAsia="MS Mincho" w:hAnsi="Arial"/>
          <w:sz w:val="21"/>
          <w:szCs w:val="21"/>
        </w:rPr>
        <w:t xml:space="preserve"> 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proofErr w:type="spellStart"/>
      <w:r w:rsidRPr="0029213F">
        <w:rPr>
          <w:rFonts w:ascii="Arial" w:eastAsia="MS Mincho" w:hAnsi="Arial"/>
          <w:sz w:val="21"/>
          <w:szCs w:val="21"/>
        </w:rPr>
        <w:t>Перенавешивание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196646" w:rsidRDefault="00196646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</w:p>
    <w:p w:rsidR="00B03715" w:rsidRPr="00CB2E92" w:rsidRDefault="00B03715" w:rsidP="00B03715">
      <w:pPr>
        <w:pStyle w:val="a3"/>
        <w:numPr>
          <w:ilvl w:val="2"/>
          <w:numId w:val="33"/>
        </w:numPr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Шкафы на ножках регулируемых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Наклонив изделие на 15° назад, прикрутить передние ножки, затем, наклонив его вперед, прикрутить задние ножки и выровнять изделие с помощью этих регулируемых ножек.</w:t>
      </w:r>
    </w:p>
    <w:p w:rsidR="00B03715" w:rsidRDefault="00B03715" w:rsidP="00B03715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EB3C43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196646" w:rsidRDefault="00196646" w:rsidP="00B03715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</w:p>
    <w:p w:rsidR="00B03715" w:rsidRDefault="00B03715" w:rsidP="00B03715">
      <w:pPr>
        <w:pStyle w:val="a3"/>
        <w:numPr>
          <w:ilvl w:val="2"/>
          <w:numId w:val="33"/>
        </w:numPr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Шкафы на опорах колесных</w:t>
      </w:r>
    </w:p>
    <w:p w:rsidR="00B03715" w:rsidRPr="00B1141B" w:rsidRDefault="00B03715" w:rsidP="00B03715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  Освободить изделие от упаковки, снять с поддона, не использовать болты от упаковочного поддона для крепления опор колесных,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Для нормальной работы шкафа необходимо:</w:t>
      </w:r>
    </w:p>
    <w:p w:rsidR="00B03715" w:rsidRDefault="00B03715" w:rsidP="00B03715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от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источников тепла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" w:eastAsia="MS Mincho" w:hAnsi="Arial"/>
            <w:sz w:val="21"/>
            <w:szCs w:val="21"/>
          </w:rPr>
          <w:t>1,5 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-  обеспечить хорошую циркуляцию воздуха в верхней части шкафа, где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расположен компрессорный блок;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расстояние от потолка до верхней точки шкафа должно быть не менее </w:t>
      </w:r>
      <w:smartTag w:uri="urn:schemas-microsoft-com:office:smarttags" w:element="metricconverter">
        <w:smartTagPr>
          <w:attr w:name="ProductID" w:val="500 мм"/>
        </w:smartTagPr>
        <w:r>
          <w:rPr>
            <w:rFonts w:ascii="Arial" w:eastAsia="MS Mincho" w:hAnsi="Arial"/>
            <w:sz w:val="21"/>
            <w:szCs w:val="21"/>
          </w:rPr>
          <w:t>500 мм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максимальная температура окружающего воздуха должна быть не выше 40 (32) </w:t>
      </w:r>
      <w:r>
        <w:rPr>
          <w:rFonts w:ascii="Arial" w:eastAsia="MS Mincho" w:hAnsi="Arial"/>
          <w:sz w:val="21"/>
          <w:szCs w:val="21"/>
        </w:rPr>
        <w:sym w:font="Symbol" w:char="F0B0"/>
      </w:r>
      <w:r>
        <w:rPr>
          <w:rFonts w:ascii="Arial" w:eastAsia="MS Mincho" w:hAnsi="Arial"/>
          <w:sz w:val="21"/>
          <w:szCs w:val="21"/>
        </w:rPr>
        <w:t>С;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- 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B95CF2" w:rsidRDefault="00B95CF2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Pr="00CB2E92" w:rsidRDefault="00B95CF2" w:rsidP="00B95CF2">
      <w:pPr>
        <w:pStyle w:val="a3"/>
        <w:tabs>
          <w:tab w:val="left" w:pos="1035"/>
        </w:tabs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4B3F70" w:rsidRDefault="00F2504F" w:rsidP="00F2504F">
      <w:pPr>
        <w:pStyle w:val="a3"/>
        <w:jc w:val="center"/>
        <w:rPr>
          <w:rFonts w:ascii="Arial" w:eastAsia="MS Mincho" w:hAnsi="Arial"/>
          <w:b/>
          <w:sz w:val="8"/>
          <w:szCs w:val="8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 w:rsidR="00051DC3">
        <w:rPr>
          <w:rFonts w:ascii="Arial" w:hAnsi="Arial" w:cs="Arial"/>
          <w:sz w:val="21"/>
          <w:szCs w:val="21"/>
        </w:rPr>
        <w:t xml:space="preserve">сетевого </w:t>
      </w:r>
      <w:r w:rsidRPr="009E2408">
        <w:rPr>
          <w:rFonts w:ascii="Arial" w:hAnsi="Arial" w:cs="Arial"/>
          <w:sz w:val="21"/>
          <w:szCs w:val="21"/>
        </w:rPr>
        <w:t>кабеля  в розетку и включить автоматический выключатель на электрощите.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eastAsia="MS Mincho" w:hAnsi="Arial" w:cs="Arial"/>
          <w:sz w:val="21"/>
          <w:szCs w:val="21"/>
        </w:rPr>
        <w:t>Включить клавишный выключатель на щитке управления шкафа. При этом должна высветиться индикаторная лампа выключателя и мигать светящиеся знаки на дисплее контрол</w:t>
      </w:r>
      <w:r w:rsidR="00051DC3">
        <w:rPr>
          <w:rFonts w:ascii="Arial" w:eastAsia="MS Mincho" w:hAnsi="Arial" w:cs="Arial"/>
          <w:sz w:val="21"/>
          <w:szCs w:val="21"/>
        </w:rPr>
        <w:t>лера. Через 5</w:t>
      </w:r>
      <w:r w:rsidRPr="009E2408">
        <w:rPr>
          <w:rFonts w:ascii="Arial" w:eastAsia="MS Mincho" w:hAnsi="Arial" w:cs="Arial"/>
          <w:sz w:val="21"/>
          <w:szCs w:val="21"/>
        </w:rPr>
        <w:t xml:space="preserve"> сек на дисплее должно высветиться цифровое значение текущей </w:t>
      </w:r>
      <w:r w:rsidRPr="009E2408">
        <w:rPr>
          <w:rFonts w:ascii="Arial" w:eastAsia="MS Mincho" w:hAnsi="Arial" w:cs="Arial"/>
          <w:sz w:val="21"/>
          <w:szCs w:val="21"/>
        </w:rPr>
        <w:lastRenderedPageBreak/>
        <w:t>температуры во внутреннем объеме шкафа. Температуру во внутреннем объеме устанавливают путем задания ее на дисплее контроллера (описание процесса см. в Приложении С).</w:t>
      </w:r>
      <w:r w:rsidRPr="009E2408"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необходимо:</w:t>
      </w:r>
    </w:p>
    <w:p w:rsidR="001D0708" w:rsidRDefault="000A5CF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1D0708">
        <w:rPr>
          <w:rFonts w:ascii="Arial" w:hAnsi="Arial" w:cs="Arial"/>
          <w:sz w:val="21"/>
          <w:szCs w:val="21"/>
        </w:rPr>
        <w:t>- использовать в шкафе только полки-решетки, входящие в комплект поставки;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1D0708" w:rsidRDefault="000A5CF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- при загрузке и выгрузке продуктов двери шкафа о</w:t>
      </w:r>
      <w:r>
        <w:rPr>
          <w:rFonts w:ascii="Arial" w:hAnsi="Arial" w:cs="Arial"/>
          <w:sz w:val="21"/>
          <w:szCs w:val="21"/>
        </w:rPr>
        <w:t xml:space="preserve">ткрывать на минимально короткое </w:t>
      </w:r>
      <w:r w:rsidR="001D0708">
        <w:rPr>
          <w:rFonts w:ascii="Arial" w:hAnsi="Arial" w:cs="Arial"/>
          <w:sz w:val="21"/>
          <w:szCs w:val="21"/>
        </w:rPr>
        <w:t>время;</w:t>
      </w:r>
    </w:p>
    <w:p w:rsidR="00B03715" w:rsidRPr="00B03715" w:rsidRDefault="00B03715" w:rsidP="00B03715">
      <w:pPr>
        <w:jc w:val="both"/>
        <w:rPr>
          <w:rFonts w:ascii="Arial" w:hAnsi="Arial" w:cs="Arial"/>
          <w:sz w:val="21"/>
          <w:szCs w:val="21"/>
        </w:rPr>
      </w:pPr>
      <w:r>
        <w:t xml:space="preserve">      </w:t>
      </w:r>
      <w:r w:rsidRPr="00B03715">
        <w:rPr>
          <w:rFonts w:ascii="Arial" w:hAnsi="Arial" w:cs="Arial"/>
          <w:sz w:val="21"/>
          <w:szCs w:val="21"/>
        </w:rPr>
        <w:t>- устанавливать полки с зазором не менее 30 мм от задней стенки для обеспечения циркуляции воздуха в охлаждаемом объеме;</w:t>
      </w:r>
    </w:p>
    <w:p w:rsidR="001D0708" w:rsidRDefault="00B03715" w:rsidP="00B0371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1D0708">
        <w:rPr>
          <w:rFonts w:ascii="Arial" w:hAnsi="Arial" w:cs="Arial"/>
          <w:sz w:val="21"/>
          <w:szCs w:val="21"/>
        </w:rPr>
        <w:t>- линию загрузки полок шкафа продуктами ограничивать площадью</w:t>
      </w:r>
      <w:r w:rsidR="00E60A7D" w:rsidRPr="00E60A7D">
        <w:rPr>
          <w:rFonts w:ascii="Arial" w:hAnsi="Arial" w:cs="Arial"/>
          <w:sz w:val="21"/>
          <w:szCs w:val="21"/>
        </w:rPr>
        <w:t xml:space="preserve"> </w:t>
      </w:r>
      <w:r w:rsidR="001D0708">
        <w:rPr>
          <w:rFonts w:ascii="Arial" w:hAnsi="Arial" w:cs="Arial"/>
          <w:sz w:val="21"/>
          <w:szCs w:val="21"/>
        </w:rPr>
        <w:t xml:space="preserve">полок, расстояние между продуктами и вышестоящей полкой должно быть не менее </w:t>
      </w:r>
      <w:smartTag w:uri="urn:schemas-microsoft-com:office:smarttags" w:element="metricconverter">
        <w:smartTagPr>
          <w:attr w:name="ProductID" w:val="50 мм"/>
        </w:smartTagPr>
        <w:r w:rsidR="001D0708">
          <w:rPr>
            <w:rFonts w:ascii="Arial" w:hAnsi="Arial" w:cs="Arial"/>
            <w:sz w:val="21"/>
            <w:szCs w:val="21"/>
          </w:rPr>
          <w:t>50 мм</w:t>
        </w:r>
      </w:smartTag>
      <w:r w:rsidR="001D0708">
        <w:rPr>
          <w:rFonts w:ascii="Arial" w:hAnsi="Arial" w:cs="Arial"/>
          <w:sz w:val="21"/>
          <w:szCs w:val="21"/>
        </w:rPr>
        <w:t xml:space="preserve">, а расстояние между продуктами на верхней полке и вентилятором испарителя не менее </w:t>
      </w:r>
      <w:smartTag w:uri="urn:schemas-microsoft-com:office:smarttags" w:element="metricconverter">
        <w:smartTagPr>
          <w:attr w:name="ProductID" w:val="100 мм"/>
        </w:smartTagPr>
        <w:r w:rsidR="001D0708">
          <w:rPr>
            <w:rFonts w:ascii="Arial" w:hAnsi="Arial" w:cs="Arial"/>
            <w:sz w:val="21"/>
            <w:szCs w:val="21"/>
          </w:rPr>
          <w:t>100 мм</w:t>
        </w:r>
      </w:smartTag>
      <w:r w:rsidR="001D0708">
        <w:rPr>
          <w:rFonts w:ascii="Arial" w:hAnsi="Arial" w:cs="Arial"/>
          <w:sz w:val="21"/>
          <w:szCs w:val="21"/>
        </w:rPr>
        <w:t>;</w:t>
      </w:r>
    </w:p>
    <w:p w:rsidR="001D0708" w:rsidRDefault="001D0708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1D0708" w:rsidRDefault="001D0708" w:rsidP="00CB2E92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 работе холодильного шкафа на испарителе может образовываться слой инея. Оттаивание инея с испарителя производится автоматически.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Основными признаками нормальной работы холодильного шкафа являются: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температура во внутреннем объеме соответствует заданной;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 w:hint="eastAsia"/>
          <w:sz w:val="21"/>
          <w:szCs w:val="21"/>
        </w:rPr>
        <w:t>холодильная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машина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работает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циклично</w:t>
      </w:r>
      <w:r>
        <w:rPr>
          <w:rFonts w:ascii="Arial" w:hAnsi="Arial" w:cs="Arial"/>
          <w:sz w:val="21"/>
          <w:szCs w:val="21"/>
        </w:rPr>
        <w:t>.</w:t>
      </w:r>
    </w:p>
    <w:p w:rsidR="00B03715" w:rsidRPr="004B3F70" w:rsidRDefault="00B03715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4B3F70" w:rsidRPr="004B3F70" w:rsidRDefault="004B3F70" w:rsidP="001D0708">
      <w:pPr>
        <w:pStyle w:val="a3"/>
        <w:ind w:firstLine="708"/>
        <w:rPr>
          <w:rFonts w:ascii="Arial" w:eastAsia="MS Mincho" w:hAnsi="Arial"/>
          <w:b/>
          <w:sz w:val="8"/>
          <w:szCs w:val="8"/>
        </w:rPr>
      </w:pPr>
    </w:p>
    <w:p w:rsidR="00B77371" w:rsidRDefault="000A5CF9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При возникновении неисправностей необходимо вызвать механика</w:t>
      </w:r>
      <w:r w:rsidR="00B77371">
        <w:rPr>
          <w:rFonts w:ascii="Arial" w:eastAsia="MS Mincho" w:hAnsi="Arial"/>
          <w:sz w:val="21"/>
          <w:szCs w:val="21"/>
        </w:rPr>
        <w:t xml:space="preserve"> из </w:t>
      </w:r>
      <w:r w:rsidR="001D0708" w:rsidRPr="00B14DE1">
        <w:rPr>
          <w:rFonts w:ascii="Arial" w:eastAsia="MS Mincho" w:hAnsi="Arial"/>
          <w:sz w:val="21"/>
        </w:rPr>
        <w:t>уполномоченной поста</w:t>
      </w:r>
      <w:r w:rsidR="00B77371">
        <w:rPr>
          <w:rFonts w:ascii="Arial" w:eastAsia="MS Mincho" w:hAnsi="Arial"/>
          <w:sz w:val="21"/>
        </w:rPr>
        <w:t>вщиком (продавцом) оборудования</w:t>
      </w:r>
      <w:r w:rsidR="001D0708" w:rsidRPr="00B14DE1">
        <w:rPr>
          <w:rFonts w:ascii="Arial" w:eastAsia="MS Mincho" w:hAnsi="Arial"/>
          <w:sz w:val="21"/>
        </w:rPr>
        <w:t xml:space="preserve"> специализированной сервисной организаци</w:t>
      </w:r>
      <w:r w:rsidR="001D0708">
        <w:rPr>
          <w:rFonts w:ascii="Arial" w:eastAsia="MS Mincho" w:hAnsi="Arial"/>
          <w:sz w:val="21"/>
        </w:rPr>
        <w:t>и</w:t>
      </w:r>
      <w:r w:rsidR="001D0708">
        <w:rPr>
          <w:rFonts w:ascii="Arial" w:eastAsia="MS Mincho" w:hAnsi="Arial"/>
          <w:sz w:val="21"/>
          <w:szCs w:val="21"/>
        </w:rPr>
        <w:t xml:space="preserve">. </w:t>
      </w:r>
    </w:p>
    <w:p w:rsidR="00B77371" w:rsidRDefault="00B77371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4B3F70" w:rsidRDefault="004B3F70" w:rsidP="00632741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Таблица 3.</w:t>
      </w:r>
      <w:r w:rsidR="00632741">
        <w:rPr>
          <w:rFonts w:ascii="Arial" w:eastAsia="MS Mincho" w:hAnsi="Arial"/>
          <w:sz w:val="23"/>
          <w:szCs w:val="23"/>
        </w:rPr>
        <w:t xml:space="preserve">   Перечень возможных неисправностей </w:t>
      </w:r>
      <w:r>
        <w:rPr>
          <w:rFonts w:ascii="Arial" w:eastAsia="MS Mincho" w:hAnsi="Arial"/>
          <w:sz w:val="23"/>
          <w:szCs w:val="23"/>
        </w:rPr>
        <w:t>и способы их устранения</w:t>
      </w:r>
    </w:p>
    <w:p w:rsidR="004B3F70" w:rsidRPr="00D079E9" w:rsidRDefault="004B3F70" w:rsidP="004B3F70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1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835"/>
        <w:gridCol w:w="4249"/>
      </w:tblGrid>
      <w:tr w:rsidR="004B3F70" w:rsidTr="00F8171F">
        <w:tc>
          <w:tcPr>
            <w:tcW w:w="3054" w:type="dxa"/>
          </w:tcPr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Вид неисправности,   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Внешнее проявление и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Дополнительные признаки</w:t>
            </w:r>
          </w:p>
        </w:tc>
        <w:tc>
          <w:tcPr>
            <w:tcW w:w="2835" w:type="dxa"/>
            <w:vAlign w:val="center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Вероятная причина</w:t>
            </w:r>
          </w:p>
        </w:tc>
        <w:tc>
          <w:tcPr>
            <w:tcW w:w="4249" w:type="dxa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</w:p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Способы устранения</w:t>
            </w:r>
          </w:p>
        </w:tc>
      </w:tr>
      <w:tr w:rsidR="004B3F70" w:rsidTr="00F8171F">
        <w:tc>
          <w:tcPr>
            <w:tcW w:w="3054" w:type="dxa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1. Холодильный шкаф не работает, не горит лампочка "сеть"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Нет электропитания на клеммах клавишного выключателя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сетевого кабеля и при необходимости отремонтировать. 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</w:t>
            </w:r>
            <w:proofErr w:type="spellStart"/>
            <w:r w:rsidRPr="00B03715">
              <w:rPr>
                <w:rFonts w:ascii="Arial" w:eastAsia="MS Mincho" w:hAnsi="Arial"/>
                <w:sz w:val="19"/>
                <w:szCs w:val="19"/>
              </w:rPr>
              <w:t>клеммных</w:t>
            </w:r>
            <w:proofErr w:type="spellEnd"/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 соединений выключателя и при необходимости затянуть винты на клеммах</w:t>
            </w:r>
          </w:p>
        </w:tc>
      </w:tr>
      <w:tr w:rsidR="004B3F70" w:rsidTr="00F8171F"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2. Холодильный шкаф работает долго или непрерывно. </w:t>
            </w: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Частая загрузка шкафа теплыми продуктами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Избегать загрузки шкафа горячими и теплыми продуктами. Уменьшить грузооборот продуктов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частое открывание дверей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Уменьшить частоту открывания дверей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Испаритель покрыт толстым слоем льда              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Оттаять испаритель, уменьшив время между </w:t>
            </w:r>
            <w:proofErr w:type="spellStart"/>
            <w:r w:rsidRPr="00B03715">
              <w:rPr>
                <w:rFonts w:ascii="Arial" w:eastAsia="MS Mincho" w:hAnsi="Arial"/>
                <w:sz w:val="19"/>
                <w:szCs w:val="19"/>
              </w:rPr>
              <w:t>оттайками</w:t>
            </w:r>
            <w:proofErr w:type="spellEnd"/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герметичность шкафа</w:t>
            </w:r>
          </w:p>
        </w:tc>
        <w:tc>
          <w:tcPr>
            <w:tcW w:w="4249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Проверить уплотнение дверей, в случае необходимости исправить</w:t>
            </w:r>
          </w:p>
        </w:tc>
      </w:tr>
      <w:tr w:rsidR="004B3F70" w:rsidTr="00F8171F">
        <w:trPr>
          <w:trHeight w:val="816"/>
        </w:trPr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3. Холодильный шкаф работает короткими циклами. </w:t>
            </w:r>
          </w:p>
          <w:p w:rsidR="004B3F70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632741" w:rsidRPr="00B03715" w:rsidRDefault="00632741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 шкафу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слишком плотно загружен продуктами</w:t>
            </w: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При загрузке обеспечивать свободный поток воздуха между полками с продуктами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высокая температура окружающей среды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эксплуатировать при температуре окружающей среды не выше +40 (+32)°С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циркуляция воздуха в вентиляторе конденсатора из-за малого расстояния между верхней частью шкафа и потолком помещения</w:t>
            </w:r>
          </w:p>
        </w:tc>
        <w:tc>
          <w:tcPr>
            <w:tcW w:w="4249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уплотнение. Проверить доступ воздуха в вентилятор. Обеспечивать зазор между верхней частью шкафа и потолком помещения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03715">
                <w:rPr>
                  <w:rFonts w:ascii="Arial" w:eastAsia="MS Mincho" w:hAnsi="Arial"/>
                  <w:sz w:val="19"/>
                  <w:szCs w:val="19"/>
                </w:rPr>
                <w:t>50 см</w:t>
              </w:r>
            </w:smartTag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</w:tbl>
    <w:p w:rsidR="004B3F70" w:rsidRPr="004B3F70" w:rsidRDefault="004B3F70" w:rsidP="00B77371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77371" w:rsidRDefault="00B77371" w:rsidP="00B77371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проводимые замены производить только  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 xml:space="preserve"> питания.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lastRenderedPageBreak/>
        <w:tab/>
      </w:r>
      <w:r w:rsidRPr="004D570B">
        <w:rPr>
          <w:rFonts w:ascii="Arial" w:eastAsia="MS Mincho" w:hAnsi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/>
          <w:sz w:val="21"/>
          <w:szCs w:val="21"/>
        </w:rPr>
        <w:t>го</w:t>
      </w:r>
      <w:r w:rsidRPr="004D570B">
        <w:rPr>
          <w:rFonts w:ascii="Arial" w:eastAsia="MS Mincho" w:hAnsi="Arial"/>
          <w:sz w:val="21"/>
          <w:szCs w:val="21"/>
        </w:rPr>
        <w:t xml:space="preserve"> необходимо зам</w:t>
      </w:r>
      <w:r>
        <w:rPr>
          <w:rFonts w:ascii="Arial" w:eastAsia="MS Mincho" w:hAnsi="Arial"/>
          <w:sz w:val="21"/>
          <w:szCs w:val="21"/>
        </w:rPr>
        <w:t>е</w:t>
      </w:r>
      <w:r w:rsidRPr="004D570B">
        <w:rPr>
          <w:rFonts w:ascii="Arial" w:eastAsia="MS Mincho" w:hAnsi="Arial"/>
          <w:sz w:val="21"/>
          <w:szCs w:val="21"/>
        </w:rPr>
        <w:t xml:space="preserve">нить на шнур ПВС-ВП 3х1,5 </w:t>
      </w:r>
    </w:p>
    <w:p w:rsidR="00C660AE" w:rsidRPr="004D570B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>с залитой вилкой или аналогичный.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ab/>
        <w:t>Способ замены ламп освещения:</w:t>
      </w:r>
    </w:p>
    <w:p w:rsidR="00C660AE" w:rsidRDefault="00C660AE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1. Для замены лампы накаливания (15 Вт) освещения охлаждаемого объема в шкафах с глухими дверями необходимо снять защитный плафон, отвернув два винта</w:t>
      </w:r>
      <w:r w:rsidR="00CC116F">
        <w:rPr>
          <w:rFonts w:ascii="Arial" w:eastAsia="MS Mincho" w:hAnsi="Arial"/>
          <w:sz w:val="21"/>
          <w:szCs w:val="21"/>
        </w:rPr>
        <w:t xml:space="preserve">, </w:t>
      </w:r>
      <w:r>
        <w:rPr>
          <w:rFonts w:ascii="Arial" w:eastAsia="MS Mincho" w:hAnsi="Arial"/>
          <w:sz w:val="21"/>
          <w:szCs w:val="21"/>
        </w:rPr>
        <w:t xml:space="preserve"> и вывернуть лампу из патрона. </w:t>
      </w:r>
      <w:r w:rsidR="00CC116F">
        <w:rPr>
          <w:rFonts w:ascii="Arial" w:eastAsia="MS Mincho" w:hAnsi="Arial"/>
          <w:sz w:val="21"/>
          <w:szCs w:val="21"/>
        </w:rPr>
        <w:t xml:space="preserve">Ввернуть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CC116F">
        <w:rPr>
          <w:rFonts w:ascii="Arial" w:eastAsia="MS Mincho" w:hAnsi="Arial"/>
          <w:sz w:val="21"/>
          <w:szCs w:val="21"/>
        </w:rPr>
        <w:t>исправную лампу и повторить действия в обратном порядке.</w:t>
      </w:r>
    </w:p>
    <w:p w:rsidR="00C660AE" w:rsidRDefault="00B32CCA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B32CCA">
        <w:rPr>
          <w:rFonts w:ascii="Arial" w:eastAsia="MS Mincho" w:hAnsi="Arial"/>
          <w:sz w:val="21"/>
          <w:szCs w:val="21"/>
        </w:rPr>
        <w:t>2</w:t>
      </w:r>
      <w:r w:rsidR="00C660AE">
        <w:rPr>
          <w:rFonts w:ascii="Arial" w:eastAsia="MS Mincho" w:hAnsi="Arial"/>
          <w:sz w:val="21"/>
          <w:szCs w:val="21"/>
        </w:rPr>
        <w:t xml:space="preserve">. Для замены </w:t>
      </w:r>
      <w:r w:rsidR="002C7D58">
        <w:rPr>
          <w:rFonts w:ascii="Arial" w:eastAsia="MS Mincho" w:hAnsi="Arial"/>
          <w:sz w:val="21"/>
          <w:szCs w:val="21"/>
        </w:rPr>
        <w:t>светодиодной</w:t>
      </w:r>
      <w:r w:rsidR="00906BA7">
        <w:rPr>
          <w:rFonts w:ascii="Arial" w:eastAsia="MS Mincho" w:hAnsi="Arial"/>
          <w:sz w:val="21"/>
          <w:szCs w:val="21"/>
        </w:rPr>
        <w:t xml:space="preserve"> лампы подсветки (9</w:t>
      </w:r>
      <w:r w:rsidR="00C660AE">
        <w:rPr>
          <w:rFonts w:ascii="Arial" w:eastAsia="MS Mincho" w:hAnsi="Arial"/>
          <w:sz w:val="21"/>
          <w:szCs w:val="21"/>
        </w:rPr>
        <w:t xml:space="preserve"> Вт) рекламного табло</w:t>
      </w:r>
      <w:r w:rsidR="00CC116F">
        <w:rPr>
          <w:rFonts w:ascii="Arial" w:eastAsia="MS Mincho" w:hAnsi="Arial"/>
          <w:sz w:val="21"/>
          <w:szCs w:val="21"/>
        </w:rPr>
        <w:t xml:space="preserve"> </w:t>
      </w:r>
      <w:r w:rsidR="00C660AE">
        <w:rPr>
          <w:rFonts w:ascii="Arial" w:eastAsia="MS Mincho" w:hAnsi="Arial"/>
          <w:sz w:val="21"/>
          <w:szCs w:val="21"/>
        </w:rPr>
        <w:t xml:space="preserve"> следует приподнять вверх </w:t>
      </w:r>
      <w:r w:rsidR="00D51516">
        <w:rPr>
          <w:rFonts w:ascii="Arial" w:eastAsia="MS Mincho" w:hAnsi="Arial"/>
          <w:sz w:val="21"/>
          <w:szCs w:val="21"/>
        </w:rPr>
        <w:t xml:space="preserve">фронтальную </w:t>
      </w:r>
      <w:r w:rsidR="00C660AE">
        <w:rPr>
          <w:rFonts w:ascii="Arial" w:eastAsia="MS Mincho" w:hAnsi="Arial"/>
          <w:sz w:val="21"/>
          <w:szCs w:val="21"/>
        </w:rPr>
        <w:t xml:space="preserve">панель, отсоединить от концов лампы накидные патроны и вынуть лампу из </w:t>
      </w:r>
      <w:proofErr w:type="spellStart"/>
      <w:r w:rsidR="00C660AE">
        <w:rPr>
          <w:rFonts w:ascii="Arial" w:eastAsia="MS Mincho" w:hAnsi="Arial"/>
          <w:sz w:val="21"/>
          <w:szCs w:val="21"/>
        </w:rPr>
        <w:t>ламподержателей</w:t>
      </w:r>
      <w:proofErr w:type="spellEnd"/>
      <w:r w:rsidR="00C660AE">
        <w:rPr>
          <w:rFonts w:ascii="Arial" w:eastAsia="MS Mincho" w:hAnsi="Arial"/>
          <w:sz w:val="21"/>
          <w:szCs w:val="21"/>
        </w:rPr>
        <w:t xml:space="preserve">. Установить исправную лампу </w:t>
      </w:r>
      <w:r w:rsidR="00CC116F">
        <w:rPr>
          <w:rFonts w:ascii="Arial" w:eastAsia="MS Mincho" w:hAnsi="Arial"/>
          <w:sz w:val="21"/>
          <w:szCs w:val="21"/>
        </w:rPr>
        <w:t xml:space="preserve">и повторить действия </w:t>
      </w:r>
      <w:r w:rsidR="00C660AE">
        <w:rPr>
          <w:rFonts w:ascii="Arial" w:eastAsia="MS Mincho" w:hAnsi="Arial"/>
          <w:sz w:val="21"/>
          <w:szCs w:val="21"/>
        </w:rPr>
        <w:t>в обратном порядке.</w:t>
      </w:r>
    </w:p>
    <w:p w:rsidR="00E005D3" w:rsidRDefault="00B32CCA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B32CCA">
        <w:rPr>
          <w:rFonts w:ascii="Arial" w:eastAsia="MS Mincho" w:hAnsi="Arial"/>
          <w:sz w:val="21"/>
          <w:szCs w:val="21"/>
        </w:rPr>
        <w:t>3</w:t>
      </w:r>
      <w:r w:rsidR="00C660AE">
        <w:rPr>
          <w:rFonts w:ascii="Arial" w:eastAsia="MS Mincho" w:hAnsi="Arial"/>
          <w:sz w:val="21"/>
          <w:szCs w:val="21"/>
        </w:rPr>
        <w:t xml:space="preserve">. Для замены </w:t>
      </w:r>
      <w:r w:rsidR="002C7D58">
        <w:rPr>
          <w:rFonts w:ascii="Arial" w:eastAsia="MS Mincho" w:hAnsi="Arial"/>
          <w:sz w:val="21"/>
          <w:szCs w:val="21"/>
        </w:rPr>
        <w:t>светодиодной</w:t>
      </w:r>
      <w:r w:rsidR="00906BA7">
        <w:rPr>
          <w:rFonts w:ascii="Arial" w:eastAsia="MS Mincho" w:hAnsi="Arial"/>
          <w:sz w:val="21"/>
          <w:szCs w:val="21"/>
        </w:rPr>
        <w:t xml:space="preserve"> лампы (18</w:t>
      </w:r>
      <w:r w:rsidR="00C660AE">
        <w:rPr>
          <w:rFonts w:ascii="Arial" w:eastAsia="MS Mincho" w:hAnsi="Arial"/>
          <w:sz w:val="21"/>
          <w:szCs w:val="21"/>
        </w:rPr>
        <w:t xml:space="preserve"> Вт) освещения  охлаждаемого объема </w:t>
      </w:r>
      <w:r w:rsidR="00CC116F">
        <w:rPr>
          <w:rFonts w:ascii="Arial" w:eastAsia="MS Mincho" w:hAnsi="Arial"/>
          <w:sz w:val="21"/>
          <w:szCs w:val="21"/>
        </w:rPr>
        <w:t xml:space="preserve">(шкафы со стеклянными дверями) </w:t>
      </w:r>
      <w:r w:rsidR="00C660AE">
        <w:rPr>
          <w:rFonts w:ascii="Arial" w:eastAsia="MS Mincho" w:hAnsi="Arial"/>
          <w:sz w:val="21"/>
          <w:szCs w:val="21"/>
        </w:rPr>
        <w:t xml:space="preserve">следует снять со светильника защитный плафон, приподнять лампу вверх до выхода ее из нижнего патрона, снять с нее верхний накидной патрон и вынуть лампу из </w:t>
      </w:r>
      <w:proofErr w:type="spellStart"/>
      <w:r w:rsidR="00C660AE">
        <w:rPr>
          <w:rFonts w:ascii="Arial" w:eastAsia="MS Mincho" w:hAnsi="Arial"/>
          <w:sz w:val="21"/>
          <w:szCs w:val="21"/>
        </w:rPr>
        <w:t>ламподержателя</w:t>
      </w:r>
      <w:proofErr w:type="spellEnd"/>
      <w:r w:rsidR="00C660AE">
        <w:rPr>
          <w:rFonts w:ascii="Arial" w:eastAsia="MS Mincho" w:hAnsi="Arial"/>
          <w:sz w:val="21"/>
          <w:szCs w:val="21"/>
        </w:rPr>
        <w:t xml:space="preserve">. Установить исправную лампу </w:t>
      </w:r>
      <w:r w:rsidR="00CC116F">
        <w:rPr>
          <w:rFonts w:ascii="Arial" w:eastAsia="MS Mincho" w:hAnsi="Arial"/>
          <w:sz w:val="21"/>
          <w:szCs w:val="21"/>
        </w:rPr>
        <w:t xml:space="preserve">и повторить действия </w:t>
      </w:r>
      <w:r w:rsidR="00C660AE">
        <w:rPr>
          <w:rFonts w:ascii="Arial" w:eastAsia="MS Mincho" w:hAnsi="Arial"/>
          <w:sz w:val="21"/>
          <w:szCs w:val="21"/>
        </w:rPr>
        <w:t>в обратном порядке.</w:t>
      </w:r>
    </w:p>
    <w:p w:rsidR="004B3F70" w:rsidRPr="004B3F70" w:rsidRDefault="004B3F70" w:rsidP="00B77371">
      <w:pPr>
        <w:pStyle w:val="a3"/>
        <w:rPr>
          <w:rFonts w:ascii="Arial" w:eastAsia="MS Mincho" w:hAnsi="Arial"/>
          <w:sz w:val="12"/>
          <w:szCs w:val="12"/>
        </w:rPr>
      </w:pPr>
    </w:p>
    <w:p w:rsidR="00A73AEC" w:rsidRPr="00A73AEC" w:rsidRDefault="006F2976" w:rsidP="00A73AEC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A73AEC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1D0708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Гарантийный срок хранения – не более 6 месяцев.</w:t>
      </w:r>
    </w:p>
    <w:p w:rsidR="006E085C" w:rsidRPr="00D079E9" w:rsidRDefault="006E085C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1D0708" w:rsidRPr="00CB2E92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1D0708" w:rsidRPr="00D079E9" w:rsidRDefault="000A5CF9" w:rsidP="00D079E9">
      <w:pPr>
        <w:pStyle w:val="2"/>
        <w:ind w:firstLine="45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ab/>
      </w:r>
      <w:r w:rsidR="001D0708">
        <w:rPr>
          <w:b w:val="0"/>
          <w:sz w:val="21"/>
          <w:szCs w:val="21"/>
        </w:rPr>
        <w:t>Упакованный шкаф допускается транспортировать всеми видами транспорта за исключением воздушного.</w:t>
      </w:r>
      <w:r w:rsidR="00D079E9">
        <w:rPr>
          <w:b w:val="0"/>
          <w:sz w:val="21"/>
          <w:szCs w:val="21"/>
        </w:rPr>
        <w:t xml:space="preserve"> </w:t>
      </w:r>
      <w:r w:rsidR="001D0708" w:rsidRPr="00D079E9">
        <w:rPr>
          <w:rFonts w:eastAsia="MS Mincho"/>
          <w:b w:val="0"/>
          <w:sz w:val="21"/>
          <w:szCs w:val="21"/>
        </w:rPr>
        <w:t>При транспортировании должны быть обеспечены:</w:t>
      </w:r>
      <w:r w:rsidR="001D0708">
        <w:rPr>
          <w:rFonts w:eastAsia="MS Mincho"/>
          <w:sz w:val="21"/>
          <w:szCs w:val="21"/>
        </w:rPr>
        <w:t xml:space="preserve"> </w:t>
      </w:r>
    </w:p>
    <w:p w:rsidR="003255BC" w:rsidRDefault="003255BC" w:rsidP="003255BC">
      <w:pPr>
        <w:pStyle w:val="a3"/>
        <w:ind w:left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>
        <w:rPr>
          <w:rFonts w:ascii="Arial" w:eastAsia="MS Mincho" w:hAnsi="Arial"/>
          <w:sz w:val="21"/>
          <w:szCs w:val="21"/>
        </w:rPr>
        <w:t>защита от механических повреждений;</w:t>
      </w:r>
    </w:p>
    <w:p w:rsidR="001D0708" w:rsidRDefault="003255BC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 w:rsidRPr="009B005A">
        <w:rPr>
          <w:rFonts w:ascii="Arial" w:eastAsia="MS Mincho" w:hAnsi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1D0708" w:rsidRPr="009F7BFE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>КАНТОВАТЬ ШКАФ ЗАПРЕЩАЕТСЯ!</w:t>
      </w:r>
    </w:p>
    <w:p w:rsidR="005F4AEC" w:rsidRPr="00632741" w:rsidRDefault="00CB2E92" w:rsidP="001D0708">
      <w:pPr>
        <w:pStyle w:val="a3"/>
        <w:jc w:val="both"/>
        <w:rPr>
          <w:rFonts w:ascii="Arial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 xml:space="preserve">     </w:t>
      </w:r>
      <w:r w:rsidR="005F4AEC" w:rsidRPr="009F7BFE">
        <w:rPr>
          <w:rFonts w:ascii="Arial" w:eastAsia="MS Mincho" w:hAnsi="Arial"/>
          <w:b/>
          <w:i/>
          <w:sz w:val="22"/>
          <w:szCs w:val="22"/>
        </w:rPr>
        <w:t xml:space="preserve">        </w:t>
      </w:r>
      <w:r w:rsidRPr="009F7BFE">
        <w:rPr>
          <w:rFonts w:ascii="Arial" w:eastAsia="MS Mincho" w:hAnsi="Arial"/>
          <w:b/>
          <w:i/>
          <w:sz w:val="22"/>
          <w:szCs w:val="22"/>
        </w:rPr>
        <w:t xml:space="preserve">  </w:t>
      </w:r>
      <w:r w:rsidR="001D0708" w:rsidRPr="009F7BFE">
        <w:rPr>
          <w:rFonts w:ascii="Arial" w:eastAsia="MS Mincho" w:hAnsi="Arial"/>
          <w:b/>
          <w:i/>
          <w:sz w:val="22"/>
          <w:szCs w:val="22"/>
        </w:rPr>
        <w:t xml:space="preserve">ПЕРЕМЕЩАТЬ ШКАФ ТОЛЬКО В ВЕРТИКАЛЬНОМ </w:t>
      </w:r>
      <w:r w:rsidR="001D0708" w:rsidRPr="009F7BFE">
        <w:rPr>
          <w:rFonts w:ascii="Arial" w:hAnsi="Arial"/>
          <w:b/>
          <w:i/>
          <w:sz w:val="22"/>
          <w:szCs w:val="22"/>
        </w:rPr>
        <w:t>ПОЛОЖЕНИИ!</w:t>
      </w:r>
    </w:p>
    <w:p w:rsidR="00183E04" w:rsidRPr="006E085C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E962EE" w:rsidRPr="006E085C" w:rsidRDefault="00E962EE" w:rsidP="00183E04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0243DE" w:rsidRDefault="00E962EE" w:rsidP="000243DE">
      <w:pPr>
        <w:pStyle w:val="Style23"/>
        <w:widowControl/>
        <w:spacing w:line="288" w:lineRule="exac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>
        <w:rPr>
          <w:rStyle w:val="FontStyle74"/>
          <w:rFonts w:ascii="Arial" w:hAnsi="Arial" w:cs="Arial"/>
          <w:sz w:val="21"/>
          <w:szCs w:val="21"/>
        </w:rPr>
        <w:t xml:space="preserve"> </w:t>
      </w:r>
      <w:r w:rsidR="000243DE"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0243DE" w:rsidRDefault="00E962EE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 xml:space="preserve">При подготовке и отправке 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>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на утилизацию необходимо разобрать и рассортировать составные части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 xml:space="preserve"> 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по материалам, из которых они изготовлены.</w:t>
      </w:r>
      <w:r w:rsidR="005F4AEC" w:rsidRPr="005F4AEC">
        <w:rPr>
          <w:rFonts w:ascii="Arial" w:eastAsia="MS Mincho" w:hAnsi="Arial"/>
          <w:b/>
          <w:sz w:val="21"/>
          <w:szCs w:val="21"/>
        </w:rPr>
        <w:t xml:space="preserve">   </w:t>
      </w:r>
    </w:p>
    <w:p w:rsidR="00B95CF2" w:rsidRDefault="005F4AEC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</w:t>
      </w: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1D0708" w:rsidRPr="000243DE" w:rsidRDefault="005F4AEC" w:rsidP="000243DE">
      <w:pPr>
        <w:pStyle w:val="Style23"/>
        <w:widowControl/>
        <w:spacing w:line="240" w:lineRule="auto"/>
        <w:ind w:firstLine="715"/>
        <w:rPr>
          <w:rFonts w:ascii="Arial" w:hAnsi="Arial" w:cs="Arial"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                           </w:t>
      </w:r>
    </w:p>
    <w:p w:rsidR="001D0708" w:rsidRPr="0060163E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lastRenderedPageBreak/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1D0708"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632741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CB2E92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</w:t>
      </w:r>
      <w:r w:rsidRPr="00CD467E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техническое обслуживание, которое выполняется </w:t>
      </w:r>
      <w:r w:rsidRPr="0029213F">
        <w:rPr>
          <w:rFonts w:ascii="Arial" w:eastAsia="MS Mincho" w:hAnsi="Arial"/>
          <w:sz w:val="21"/>
          <w:szCs w:val="21"/>
        </w:rPr>
        <w:t>специализированной организацией, уполномоченной поставщиком (продавцом) оборудования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Ежедневное обслуживание оборудования включает в себя контроль: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температуры во внутреннем объеме;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правильной загрузки продуктами (см. раздел 3.4.);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 xml:space="preserve">- </w:t>
      </w:r>
      <w:r w:rsidRPr="001506D2">
        <w:rPr>
          <w:rFonts w:ascii="Arial" w:hAnsi="Arial"/>
          <w:b w:val="0"/>
          <w:sz w:val="21"/>
          <w:szCs w:val="21"/>
        </w:rPr>
        <w:t>автоматического закрывания двери</w:t>
      </w:r>
      <w:r>
        <w:rPr>
          <w:rFonts w:ascii="Arial" w:hAnsi="Arial"/>
          <w:b w:val="0"/>
          <w:sz w:val="21"/>
          <w:szCs w:val="21"/>
        </w:rPr>
        <w:t>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 w:rsidRPr="00256D07">
        <w:rPr>
          <w:rFonts w:ascii="Arial" w:hAnsi="Arial"/>
          <w:b w:val="0"/>
          <w:sz w:val="21"/>
          <w:szCs w:val="21"/>
        </w:rPr>
        <w:t>- плотности прилегания магнитного уплотнителя двери;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системы слива конденсата (отсутствие воды внутри шкафа).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C158D2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</w:t>
      </w:r>
      <w:r w:rsidR="00A51725">
        <w:rPr>
          <w:rFonts w:ascii="Arial" w:hAnsi="Arial"/>
          <w:b w:val="0"/>
          <w:sz w:val="21"/>
          <w:szCs w:val="21"/>
        </w:rPr>
        <w:t xml:space="preserve"> (в частности хлорсодержащ</w:t>
      </w:r>
      <w:r w:rsidR="00527FF4">
        <w:rPr>
          <w:rFonts w:ascii="Arial" w:hAnsi="Arial"/>
          <w:b w:val="0"/>
          <w:sz w:val="21"/>
          <w:szCs w:val="21"/>
        </w:rPr>
        <w:t>ие</w:t>
      </w:r>
      <w:r w:rsidR="004B7881">
        <w:rPr>
          <w:rFonts w:ascii="Arial" w:hAnsi="Arial"/>
          <w:b w:val="0"/>
          <w:sz w:val="21"/>
          <w:szCs w:val="21"/>
        </w:rPr>
        <w:t xml:space="preserve"> и кислотосодержащие</w:t>
      </w:r>
      <w:r w:rsidR="00A51725">
        <w:rPr>
          <w:rFonts w:ascii="Arial" w:hAnsi="Arial"/>
          <w:b w:val="0"/>
          <w:sz w:val="21"/>
          <w:szCs w:val="21"/>
        </w:rPr>
        <w:t xml:space="preserve"> веществ</w:t>
      </w:r>
      <w:r w:rsidR="00527FF4">
        <w:rPr>
          <w:rFonts w:ascii="Arial" w:hAnsi="Arial"/>
          <w:b w:val="0"/>
          <w:sz w:val="21"/>
          <w:szCs w:val="21"/>
        </w:rPr>
        <w:t>а</w:t>
      </w:r>
      <w:r w:rsidR="00B0645B">
        <w:rPr>
          <w:rFonts w:ascii="Arial" w:hAnsi="Arial"/>
          <w:b w:val="0"/>
          <w:sz w:val="21"/>
          <w:szCs w:val="21"/>
        </w:rPr>
        <w:t xml:space="preserve"> и щелочные растворы</w:t>
      </w:r>
      <w:r w:rsidR="00A51725">
        <w:rPr>
          <w:rFonts w:ascii="Arial" w:hAnsi="Arial"/>
          <w:b w:val="0"/>
          <w:sz w:val="21"/>
          <w:szCs w:val="21"/>
        </w:rPr>
        <w:t>)</w:t>
      </w:r>
      <w:r w:rsidR="00527FF4">
        <w:rPr>
          <w:rFonts w:ascii="Arial" w:hAnsi="Arial"/>
          <w:b w:val="0"/>
          <w:sz w:val="21"/>
          <w:szCs w:val="21"/>
        </w:rPr>
        <w:t>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A649AD" w:rsidRDefault="001D0708" w:rsidP="001D0708">
      <w:pPr>
        <w:pStyle w:val="a3"/>
        <w:ind w:left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A649AD">
        <w:rPr>
          <w:rFonts w:ascii="Arial" w:eastAsia="MS Mincho" w:hAnsi="Arial"/>
          <w:b/>
          <w:i/>
          <w:sz w:val="22"/>
          <w:szCs w:val="22"/>
        </w:rPr>
        <w:t>ВНИМАНИЕ! ПЕРЕД САНИТАРНОЙ ОБРАБОТКОЙ ШКАФ ОТКЛЮЧИТЬ ОТ ЭЛЕКТРОСЕТИ И УДАЛИТЬ ПРОДУКТЫ ИЗ ВНУТРЕННЕГО ОБЪЕМА</w:t>
      </w:r>
    </w:p>
    <w:p w:rsidR="001D0708" w:rsidRPr="00632741" w:rsidRDefault="001D0708" w:rsidP="001D0708">
      <w:pPr>
        <w:pStyle w:val="a3"/>
        <w:jc w:val="both"/>
        <w:rPr>
          <w:rFonts w:ascii="Arial" w:eastAsia="MS Mincho" w:hAnsi="Arial"/>
          <w:sz w:val="8"/>
          <w:szCs w:val="8"/>
        </w:rPr>
      </w:pPr>
    </w:p>
    <w:p w:rsidR="001D0708" w:rsidRDefault="001D0708" w:rsidP="001D0708">
      <w:pPr>
        <w:pStyle w:val="a6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632741" w:rsidRDefault="001D0708" w:rsidP="001D0708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Pr="00632741" w:rsidRDefault="001D0708" w:rsidP="00632741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Перечень работ по периодическому техническому обслуживанию: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правильности размещения и установки шкафа;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самозакрывающегося механизма двери;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герметичности паяных соединений трубопроводов;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э</w:t>
      </w:r>
      <w:r w:rsidR="00421060">
        <w:rPr>
          <w:rFonts w:ascii="Arial" w:eastAsia="MS Mincho" w:hAnsi="Arial"/>
          <w:sz w:val="21"/>
          <w:szCs w:val="21"/>
        </w:rPr>
        <w:t>л</w:t>
      </w:r>
      <w:r w:rsidRPr="003255BC">
        <w:rPr>
          <w:rFonts w:ascii="Arial" w:eastAsia="MS Mincho" w:hAnsi="Arial"/>
          <w:sz w:val="21"/>
          <w:szCs w:val="21"/>
        </w:rPr>
        <w:t>ектр</w:t>
      </w:r>
      <w:r w:rsidR="00421060" w:rsidRPr="00421060">
        <w:rPr>
          <w:rFonts w:ascii="Arial" w:eastAsia="MS Mincho" w:hAnsi="Arial"/>
          <w:sz w:val="21"/>
          <w:szCs w:val="21"/>
        </w:rPr>
        <w:t xml:space="preserve">ических </w:t>
      </w:r>
      <w:r w:rsidRPr="003255BC">
        <w:rPr>
          <w:rFonts w:ascii="Arial" w:eastAsia="MS Mincho" w:hAnsi="Arial"/>
          <w:sz w:val="21"/>
          <w:szCs w:val="21"/>
        </w:rPr>
        <w:t>соединений, подтяжка контактов на винтовых соединениях;</w:t>
      </w:r>
    </w:p>
    <w:p w:rsidR="001D0708" w:rsidRPr="003255BC" w:rsidRDefault="003255BC" w:rsidP="003255BC">
      <w:pPr>
        <w:pStyle w:val="a3"/>
        <w:ind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ab/>
        <w:t xml:space="preserve">      </w:t>
      </w:r>
      <w:r w:rsidR="001D0708" w:rsidRPr="003255BC">
        <w:rPr>
          <w:rFonts w:ascii="Arial" w:eastAsia="MS Mincho" w:hAnsi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охлаждения внутреннего объема;</w:t>
      </w:r>
    </w:p>
    <w:p w:rsidR="001D0708" w:rsidRPr="003255BC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цикличной работы холодильной системы, вращения вентилятора конденсато</w:t>
      </w:r>
      <w:r w:rsidR="003255BC" w:rsidRPr="003255BC">
        <w:rPr>
          <w:rFonts w:ascii="Arial" w:eastAsia="MS Mincho" w:hAnsi="Arial"/>
          <w:sz w:val="21"/>
          <w:szCs w:val="21"/>
        </w:rPr>
        <w:t xml:space="preserve">ра, </w:t>
      </w:r>
      <w:r w:rsidRPr="003255BC">
        <w:rPr>
          <w:rFonts w:ascii="Arial" w:eastAsia="MS Mincho" w:hAnsi="Arial"/>
          <w:sz w:val="21"/>
          <w:szCs w:val="21"/>
        </w:rPr>
        <w:t>отсутствия снеговой «шубы» на ребрах испарителя;</w:t>
      </w:r>
    </w:p>
    <w:p w:rsidR="001D0708" w:rsidRPr="003255BC" w:rsidRDefault="001D0708" w:rsidP="003255BC">
      <w:pPr>
        <w:pStyle w:val="a3"/>
        <w:ind w:left="70" w:firstLine="29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программы контроллера и перенастройка параметров (при необходимости).</w:t>
      </w:r>
    </w:p>
    <w:p w:rsidR="001D0708" w:rsidRPr="009E2408" w:rsidRDefault="001D0708" w:rsidP="001D0708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 w:rsidR="00BA47EA" w:rsidRPr="00EB3C43" w:rsidRDefault="001D0708" w:rsidP="00BA47EA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обслуживания </w:t>
      </w:r>
      <w:r w:rsidR="00BA47EA" w:rsidRPr="00BA47EA">
        <w:rPr>
          <w:rFonts w:ascii="Arial" w:eastAsia="MS Mincho" w:hAnsi="Arial"/>
          <w:b/>
          <w:sz w:val="24"/>
          <w:szCs w:val="24"/>
        </w:rPr>
        <w:t>гарантийные обязательства не предоставляются!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21060" w:rsidRPr="006E085C" w:rsidRDefault="001D0708" w:rsidP="006E085C">
      <w:pPr>
        <w:pStyle w:val="a3"/>
        <w:rPr>
          <w:b/>
          <w:sz w:val="23"/>
          <w:szCs w:val="23"/>
        </w:rPr>
      </w:pPr>
      <w:r>
        <w:rPr>
          <w:rFonts w:ascii="Arial" w:eastAsia="MS Mincho" w:hAnsi="Arial"/>
          <w:b/>
          <w:sz w:val="23"/>
          <w:szCs w:val="23"/>
        </w:rPr>
        <w:tab/>
        <w:t xml:space="preserve">По </w:t>
      </w:r>
      <w:r>
        <w:rPr>
          <w:rFonts w:ascii="Arial" w:eastAsia="MS Mincho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</w:t>
      </w:r>
      <w:r w:rsidR="00BA47EA">
        <w:rPr>
          <w:rFonts w:ascii="Arial" w:eastAsia="MS Mincho" w:hAnsi="Arial"/>
          <w:b/>
          <w:sz w:val="21"/>
          <w:szCs w:val="21"/>
        </w:rPr>
        <w:t xml:space="preserve">в </w:t>
      </w:r>
      <w:r w:rsidR="00BA47EA" w:rsidRPr="00BA47EA">
        <w:rPr>
          <w:rFonts w:ascii="Arial" w:eastAsia="MS Mincho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Pr="006E085C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8045BE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Приложение А.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в том, что шкаф холодильный  </w:t>
      </w:r>
      <w:proofErr w:type="spellStart"/>
      <w:r>
        <w:rPr>
          <w:rFonts w:ascii="Arial" w:eastAsia="Trebuchet MS" w:hAnsi="Arial"/>
          <w:sz w:val="23"/>
          <w:szCs w:val="23"/>
        </w:rPr>
        <w:t>марки___________заводской</w:t>
      </w:r>
      <w:proofErr w:type="spellEnd"/>
      <w:r>
        <w:rPr>
          <w:rFonts w:ascii="Arial" w:eastAsia="Trebuchet MS" w:hAnsi="Arial"/>
          <w:sz w:val="23"/>
          <w:szCs w:val="23"/>
        </w:rPr>
        <w:t xml:space="preserve">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P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Приложение Б</w:t>
      </w:r>
    </w:p>
    <w:p w:rsidR="001D0708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497550" w:rsidRDefault="00497550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9F7BFE" w:rsidRDefault="009F7BFE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6112BC" w:rsidRPr="000E087F" w:rsidRDefault="006112BC" w:rsidP="00497550">
      <w:pPr>
        <w:pStyle w:val="a3"/>
        <w:rPr>
          <w:rFonts w:ascii="Times New Roman" w:eastAsia="MS Mincho" w:hAnsi="Times New Roman"/>
          <w:sz w:val="24"/>
          <w:szCs w:val="24"/>
          <w:lang w:val="en-US"/>
        </w:rPr>
      </w:pPr>
    </w:p>
    <w:sectPr w:rsidR="006112BC" w:rsidRPr="000E087F" w:rsidSect="00CB2E92">
      <w:headerReference w:type="even" r:id="rId14"/>
      <w:headerReference w:type="default" r:id="rId15"/>
      <w:pgSz w:w="11906" w:h="16838"/>
      <w:pgMar w:top="53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D8" w:rsidRDefault="002967D8">
      <w:r>
        <w:separator/>
      </w:r>
    </w:p>
  </w:endnote>
  <w:endnote w:type="continuationSeparator" w:id="0">
    <w:p w:rsidR="002967D8" w:rsidRDefault="0029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D8" w:rsidRDefault="002967D8">
      <w:r>
        <w:separator/>
      </w:r>
    </w:p>
  </w:footnote>
  <w:footnote w:type="continuationSeparator" w:id="0">
    <w:p w:rsidR="002967D8" w:rsidRDefault="0029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D8" w:rsidRDefault="002967D8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1</w:t>
    </w:r>
    <w:r>
      <w:rPr>
        <w:rStyle w:val="a8"/>
        <w:sz w:val="23"/>
        <w:szCs w:val="23"/>
      </w:rPr>
      <w:fldChar w:fldCharType="end"/>
    </w:r>
  </w:p>
  <w:p w:rsidR="002967D8" w:rsidRDefault="002967D8">
    <w:pPr>
      <w:pStyle w:val="a7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D8" w:rsidRDefault="002967D8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 w:rsidR="009E65F2">
      <w:rPr>
        <w:rStyle w:val="a8"/>
        <w:noProof/>
        <w:sz w:val="23"/>
        <w:szCs w:val="23"/>
      </w:rPr>
      <w:t>16</w:t>
    </w:r>
    <w:r>
      <w:rPr>
        <w:rStyle w:val="a8"/>
        <w:sz w:val="23"/>
        <w:szCs w:val="23"/>
      </w:rPr>
      <w:fldChar w:fldCharType="end"/>
    </w:r>
  </w:p>
  <w:p w:rsidR="002967D8" w:rsidRDefault="002967D8" w:rsidP="001D0708">
    <w:pPr>
      <w:pStyle w:val="a7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9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5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7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8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19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231F8"/>
    <w:multiLevelType w:val="multilevel"/>
    <w:tmpl w:val="837464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2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4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7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8">
    <w:nsid w:val="5E9535E1"/>
    <w:multiLevelType w:val="hybridMultilevel"/>
    <w:tmpl w:val="75F84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2C6C8F"/>
    <w:multiLevelType w:val="hybridMultilevel"/>
    <w:tmpl w:val="8E78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2706D3"/>
    <w:multiLevelType w:val="hybridMultilevel"/>
    <w:tmpl w:val="FFEA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14"/>
  </w:num>
  <w:num w:numId="5">
    <w:abstractNumId w:val="32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33"/>
  </w:num>
  <w:num w:numId="23">
    <w:abstractNumId w:val="31"/>
  </w:num>
  <w:num w:numId="24">
    <w:abstractNumId w:val="12"/>
  </w:num>
  <w:num w:numId="25">
    <w:abstractNumId w:val="24"/>
  </w:num>
  <w:num w:numId="26">
    <w:abstractNumId w:val="0"/>
  </w:num>
  <w:num w:numId="27">
    <w:abstractNumId w:val="5"/>
  </w:num>
  <w:num w:numId="28">
    <w:abstractNumId w:val="4"/>
  </w:num>
  <w:num w:numId="29">
    <w:abstractNumId w:val="22"/>
  </w:num>
  <w:num w:numId="30">
    <w:abstractNumId w:val="34"/>
  </w:num>
  <w:num w:numId="31">
    <w:abstractNumId w:val="25"/>
  </w:num>
  <w:num w:numId="32">
    <w:abstractNumId w:val="23"/>
  </w:num>
  <w:num w:numId="33">
    <w:abstractNumId w:val="20"/>
  </w:num>
  <w:num w:numId="34">
    <w:abstractNumId w:val="3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127F3"/>
    <w:rsid w:val="00012D0B"/>
    <w:rsid w:val="00021ACA"/>
    <w:rsid w:val="000243DE"/>
    <w:rsid w:val="00025F5D"/>
    <w:rsid w:val="00030CBB"/>
    <w:rsid w:val="00034551"/>
    <w:rsid w:val="00045CCC"/>
    <w:rsid w:val="00051DC3"/>
    <w:rsid w:val="00073CB6"/>
    <w:rsid w:val="000751AE"/>
    <w:rsid w:val="00075C49"/>
    <w:rsid w:val="00076949"/>
    <w:rsid w:val="00077D08"/>
    <w:rsid w:val="00093568"/>
    <w:rsid w:val="000947C0"/>
    <w:rsid w:val="000A10B5"/>
    <w:rsid w:val="000A3359"/>
    <w:rsid w:val="000A5CF9"/>
    <w:rsid w:val="000A6EBA"/>
    <w:rsid w:val="000C7115"/>
    <w:rsid w:val="000C7A94"/>
    <w:rsid w:val="000E087F"/>
    <w:rsid w:val="000F745B"/>
    <w:rsid w:val="00104177"/>
    <w:rsid w:val="00104F65"/>
    <w:rsid w:val="001104AD"/>
    <w:rsid w:val="00110F82"/>
    <w:rsid w:val="00115699"/>
    <w:rsid w:val="00123687"/>
    <w:rsid w:val="00137FAF"/>
    <w:rsid w:val="00140707"/>
    <w:rsid w:val="001530B1"/>
    <w:rsid w:val="00154ABE"/>
    <w:rsid w:val="0017752A"/>
    <w:rsid w:val="00183ADE"/>
    <w:rsid w:val="00183E04"/>
    <w:rsid w:val="00191234"/>
    <w:rsid w:val="00196646"/>
    <w:rsid w:val="00197857"/>
    <w:rsid w:val="001A7FA9"/>
    <w:rsid w:val="001B5578"/>
    <w:rsid w:val="001C2055"/>
    <w:rsid w:val="001C5A7D"/>
    <w:rsid w:val="001D001E"/>
    <w:rsid w:val="001D031F"/>
    <w:rsid w:val="001D0708"/>
    <w:rsid w:val="001E2AED"/>
    <w:rsid w:val="002205E5"/>
    <w:rsid w:val="00262C62"/>
    <w:rsid w:val="00271424"/>
    <w:rsid w:val="0027701D"/>
    <w:rsid w:val="002848B7"/>
    <w:rsid w:val="00293182"/>
    <w:rsid w:val="00294867"/>
    <w:rsid w:val="002967D8"/>
    <w:rsid w:val="002A1987"/>
    <w:rsid w:val="002A2221"/>
    <w:rsid w:val="002A5119"/>
    <w:rsid w:val="002B0AF7"/>
    <w:rsid w:val="002B640F"/>
    <w:rsid w:val="002C0B14"/>
    <w:rsid w:val="002C24DB"/>
    <w:rsid w:val="002C2BB8"/>
    <w:rsid w:val="002C3566"/>
    <w:rsid w:val="002C7D58"/>
    <w:rsid w:val="002D2E31"/>
    <w:rsid w:val="002E209D"/>
    <w:rsid w:val="002F4FDD"/>
    <w:rsid w:val="003124E0"/>
    <w:rsid w:val="003179D0"/>
    <w:rsid w:val="00322BAD"/>
    <w:rsid w:val="003255BC"/>
    <w:rsid w:val="00330E94"/>
    <w:rsid w:val="003351C7"/>
    <w:rsid w:val="00335B6B"/>
    <w:rsid w:val="00336B88"/>
    <w:rsid w:val="003430D1"/>
    <w:rsid w:val="00343FFD"/>
    <w:rsid w:val="003455F1"/>
    <w:rsid w:val="0034762A"/>
    <w:rsid w:val="0035494E"/>
    <w:rsid w:val="00367239"/>
    <w:rsid w:val="00373EEF"/>
    <w:rsid w:val="00377406"/>
    <w:rsid w:val="00387156"/>
    <w:rsid w:val="0039108F"/>
    <w:rsid w:val="003953CC"/>
    <w:rsid w:val="00396367"/>
    <w:rsid w:val="00397A44"/>
    <w:rsid w:val="003B63B5"/>
    <w:rsid w:val="003D3A29"/>
    <w:rsid w:val="003D5736"/>
    <w:rsid w:val="003D62B3"/>
    <w:rsid w:val="003D6A5B"/>
    <w:rsid w:val="003E0BFE"/>
    <w:rsid w:val="003E1221"/>
    <w:rsid w:val="003E7B58"/>
    <w:rsid w:val="003F7647"/>
    <w:rsid w:val="003F7829"/>
    <w:rsid w:val="004025AE"/>
    <w:rsid w:val="00414BF9"/>
    <w:rsid w:val="00421060"/>
    <w:rsid w:val="0044270E"/>
    <w:rsid w:val="00442D41"/>
    <w:rsid w:val="004435C5"/>
    <w:rsid w:val="00445765"/>
    <w:rsid w:val="00446239"/>
    <w:rsid w:val="0046306F"/>
    <w:rsid w:val="00463B71"/>
    <w:rsid w:val="00464717"/>
    <w:rsid w:val="00474AB6"/>
    <w:rsid w:val="004827CB"/>
    <w:rsid w:val="0048694D"/>
    <w:rsid w:val="004923D9"/>
    <w:rsid w:val="00497550"/>
    <w:rsid w:val="004A28FD"/>
    <w:rsid w:val="004A5F7D"/>
    <w:rsid w:val="004A6AB9"/>
    <w:rsid w:val="004B228E"/>
    <w:rsid w:val="004B3F70"/>
    <w:rsid w:val="004B7881"/>
    <w:rsid w:val="004D0DCF"/>
    <w:rsid w:val="004D18BA"/>
    <w:rsid w:val="004D6B76"/>
    <w:rsid w:val="004E2126"/>
    <w:rsid w:val="004E45FC"/>
    <w:rsid w:val="004F14EC"/>
    <w:rsid w:val="004F19F3"/>
    <w:rsid w:val="004F202E"/>
    <w:rsid w:val="004F6ABE"/>
    <w:rsid w:val="005008C7"/>
    <w:rsid w:val="00504333"/>
    <w:rsid w:val="00527FF4"/>
    <w:rsid w:val="00532613"/>
    <w:rsid w:val="0053582A"/>
    <w:rsid w:val="0054257F"/>
    <w:rsid w:val="00543919"/>
    <w:rsid w:val="00546582"/>
    <w:rsid w:val="00555912"/>
    <w:rsid w:val="005623B2"/>
    <w:rsid w:val="00572805"/>
    <w:rsid w:val="005820C5"/>
    <w:rsid w:val="00582E92"/>
    <w:rsid w:val="0059299D"/>
    <w:rsid w:val="005A237B"/>
    <w:rsid w:val="005A29C2"/>
    <w:rsid w:val="005A59A4"/>
    <w:rsid w:val="005A74BE"/>
    <w:rsid w:val="005B15B3"/>
    <w:rsid w:val="005B1E5E"/>
    <w:rsid w:val="005B6DEC"/>
    <w:rsid w:val="005D4B68"/>
    <w:rsid w:val="005D6FA4"/>
    <w:rsid w:val="005F05FF"/>
    <w:rsid w:val="005F4AEC"/>
    <w:rsid w:val="005F4DC7"/>
    <w:rsid w:val="0060163E"/>
    <w:rsid w:val="00610BD5"/>
    <w:rsid w:val="006112BC"/>
    <w:rsid w:val="00614FD7"/>
    <w:rsid w:val="00626D3C"/>
    <w:rsid w:val="00632741"/>
    <w:rsid w:val="0063416F"/>
    <w:rsid w:val="00636C0A"/>
    <w:rsid w:val="006430D3"/>
    <w:rsid w:val="00650F07"/>
    <w:rsid w:val="006522B1"/>
    <w:rsid w:val="00655769"/>
    <w:rsid w:val="006574B4"/>
    <w:rsid w:val="00661D68"/>
    <w:rsid w:val="00670264"/>
    <w:rsid w:val="00671731"/>
    <w:rsid w:val="00680B36"/>
    <w:rsid w:val="0068301B"/>
    <w:rsid w:val="00694CA6"/>
    <w:rsid w:val="006A3F58"/>
    <w:rsid w:val="006A63E9"/>
    <w:rsid w:val="006B7537"/>
    <w:rsid w:val="006C0B37"/>
    <w:rsid w:val="006C2914"/>
    <w:rsid w:val="006C3C9A"/>
    <w:rsid w:val="006E085C"/>
    <w:rsid w:val="006E0D0C"/>
    <w:rsid w:val="006F14D5"/>
    <w:rsid w:val="006F2976"/>
    <w:rsid w:val="00704275"/>
    <w:rsid w:val="007118C8"/>
    <w:rsid w:val="00715A99"/>
    <w:rsid w:val="00715E8E"/>
    <w:rsid w:val="00717BF8"/>
    <w:rsid w:val="00722770"/>
    <w:rsid w:val="00734432"/>
    <w:rsid w:val="007472B2"/>
    <w:rsid w:val="00750D6C"/>
    <w:rsid w:val="0076690A"/>
    <w:rsid w:val="00774F40"/>
    <w:rsid w:val="007825A4"/>
    <w:rsid w:val="007876DC"/>
    <w:rsid w:val="007A0353"/>
    <w:rsid w:val="007B1847"/>
    <w:rsid w:val="007B529A"/>
    <w:rsid w:val="007B6B5C"/>
    <w:rsid w:val="007C0197"/>
    <w:rsid w:val="007C25B3"/>
    <w:rsid w:val="007C4C8A"/>
    <w:rsid w:val="007C5393"/>
    <w:rsid w:val="007D585F"/>
    <w:rsid w:val="007E29FB"/>
    <w:rsid w:val="007F00B1"/>
    <w:rsid w:val="007F23BB"/>
    <w:rsid w:val="00803BD7"/>
    <w:rsid w:val="008045BE"/>
    <w:rsid w:val="0081290C"/>
    <w:rsid w:val="008325B1"/>
    <w:rsid w:val="00850D92"/>
    <w:rsid w:val="00854CE1"/>
    <w:rsid w:val="00855DCC"/>
    <w:rsid w:val="00856E62"/>
    <w:rsid w:val="00860AFB"/>
    <w:rsid w:val="00862D0B"/>
    <w:rsid w:val="008705BC"/>
    <w:rsid w:val="00872868"/>
    <w:rsid w:val="00872CBB"/>
    <w:rsid w:val="0087732A"/>
    <w:rsid w:val="00882F39"/>
    <w:rsid w:val="00886634"/>
    <w:rsid w:val="00890B55"/>
    <w:rsid w:val="008972DB"/>
    <w:rsid w:val="008A25DB"/>
    <w:rsid w:val="008A4282"/>
    <w:rsid w:val="008C7698"/>
    <w:rsid w:val="008C78CF"/>
    <w:rsid w:val="008E3165"/>
    <w:rsid w:val="008E7208"/>
    <w:rsid w:val="008F09BD"/>
    <w:rsid w:val="008F163E"/>
    <w:rsid w:val="00906BA7"/>
    <w:rsid w:val="0090753C"/>
    <w:rsid w:val="0091046E"/>
    <w:rsid w:val="00913B6D"/>
    <w:rsid w:val="00920654"/>
    <w:rsid w:val="00921337"/>
    <w:rsid w:val="00924061"/>
    <w:rsid w:val="009257CB"/>
    <w:rsid w:val="00930C31"/>
    <w:rsid w:val="009329A7"/>
    <w:rsid w:val="00940CC4"/>
    <w:rsid w:val="00952BBB"/>
    <w:rsid w:val="00953B2F"/>
    <w:rsid w:val="00953E40"/>
    <w:rsid w:val="009572D8"/>
    <w:rsid w:val="00961883"/>
    <w:rsid w:val="00967E21"/>
    <w:rsid w:val="00974CA9"/>
    <w:rsid w:val="00975F60"/>
    <w:rsid w:val="00976976"/>
    <w:rsid w:val="0098461C"/>
    <w:rsid w:val="00992081"/>
    <w:rsid w:val="00994600"/>
    <w:rsid w:val="009A1272"/>
    <w:rsid w:val="009A2D25"/>
    <w:rsid w:val="009D175E"/>
    <w:rsid w:val="009E39AB"/>
    <w:rsid w:val="009E65F2"/>
    <w:rsid w:val="009E7280"/>
    <w:rsid w:val="009F0D2F"/>
    <w:rsid w:val="009F7BFE"/>
    <w:rsid w:val="00A04354"/>
    <w:rsid w:val="00A13B68"/>
    <w:rsid w:val="00A21A44"/>
    <w:rsid w:val="00A25529"/>
    <w:rsid w:val="00A2796A"/>
    <w:rsid w:val="00A302C9"/>
    <w:rsid w:val="00A46A0F"/>
    <w:rsid w:val="00A46D97"/>
    <w:rsid w:val="00A507AE"/>
    <w:rsid w:val="00A51725"/>
    <w:rsid w:val="00A649AD"/>
    <w:rsid w:val="00A73AEC"/>
    <w:rsid w:val="00A900BA"/>
    <w:rsid w:val="00AA35D1"/>
    <w:rsid w:val="00AB1306"/>
    <w:rsid w:val="00AB1501"/>
    <w:rsid w:val="00AB203B"/>
    <w:rsid w:val="00AB32F9"/>
    <w:rsid w:val="00AB5C1F"/>
    <w:rsid w:val="00AC076A"/>
    <w:rsid w:val="00AC1040"/>
    <w:rsid w:val="00AC530F"/>
    <w:rsid w:val="00AD3A0E"/>
    <w:rsid w:val="00AD7185"/>
    <w:rsid w:val="00AE2767"/>
    <w:rsid w:val="00AE59F1"/>
    <w:rsid w:val="00AE5ED9"/>
    <w:rsid w:val="00AE6A99"/>
    <w:rsid w:val="00AE7152"/>
    <w:rsid w:val="00AE758A"/>
    <w:rsid w:val="00AE7DD1"/>
    <w:rsid w:val="00AF0C3A"/>
    <w:rsid w:val="00AF269B"/>
    <w:rsid w:val="00AF5722"/>
    <w:rsid w:val="00AF5F11"/>
    <w:rsid w:val="00B0045F"/>
    <w:rsid w:val="00B011BC"/>
    <w:rsid w:val="00B03715"/>
    <w:rsid w:val="00B0528D"/>
    <w:rsid w:val="00B05316"/>
    <w:rsid w:val="00B0645B"/>
    <w:rsid w:val="00B1231D"/>
    <w:rsid w:val="00B21AC4"/>
    <w:rsid w:val="00B27FF2"/>
    <w:rsid w:val="00B32CCA"/>
    <w:rsid w:val="00B36ACE"/>
    <w:rsid w:val="00B4289E"/>
    <w:rsid w:val="00B4473D"/>
    <w:rsid w:val="00B719FF"/>
    <w:rsid w:val="00B763CC"/>
    <w:rsid w:val="00B77371"/>
    <w:rsid w:val="00B803B3"/>
    <w:rsid w:val="00B82DA7"/>
    <w:rsid w:val="00B86851"/>
    <w:rsid w:val="00B913F6"/>
    <w:rsid w:val="00B94C62"/>
    <w:rsid w:val="00B95CF2"/>
    <w:rsid w:val="00BA47EA"/>
    <w:rsid w:val="00BC29AE"/>
    <w:rsid w:val="00BD2FAE"/>
    <w:rsid w:val="00BD669E"/>
    <w:rsid w:val="00BE44FE"/>
    <w:rsid w:val="00BF7560"/>
    <w:rsid w:val="00BF7769"/>
    <w:rsid w:val="00C00EF1"/>
    <w:rsid w:val="00C06118"/>
    <w:rsid w:val="00C10108"/>
    <w:rsid w:val="00C10ED5"/>
    <w:rsid w:val="00C158D2"/>
    <w:rsid w:val="00C161B9"/>
    <w:rsid w:val="00C221B6"/>
    <w:rsid w:val="00C22683"/>
    <w:rsid w:val="00C274FF"/>
    <w:rsid w:val="00C27547"/>
    <w:rsid w:val="00C37B07"/>
    <w:rsid w:val="00C4130B"/>
    <w:rsid w:val="00C47A1D"/>
    <w:rsid w:val="00C5534D"/>
    <w:rsid w:val="00C55781"/>
    <w:rsid w:val="00C61323"/>
    <w:rsid w:val="00C614CC"/>
    <w:rsid w:val="00C64B7B"/>
    <w:rsid w:val="00C660AE"/>
    <w:rsid w:val="00C73E5D"/>
    <w:rsid w:val="00C84611"/>
    <w:rsid w:val="00C949E3"/>
    <w:rsid w:val="00C962BA"/>
    <w:rsid w:val="00C974A8"/>
    <w:rsid w:val="00CA155E"/>
    <w:rsid w:val="00CB1E01"/>
    <w:rsid w:val="00CB2E92"/>
    <w:rsid w:val="00CC116F"/>
    <w:rsid w:val="00CC1796"/>
    <w:rsid w:val="00CD0437"/>
    <w:rsid w:val="00CD06BF"/>
    <w:rsid w:val="00CD0871"/>
    <w:rsid w:val="00CD1191"/>
    <w:rsid w:val="00CD45F4"/>
    <w:rsid w:val="00CD504F"/>
    <w:rsid w:val="00CD6EEA"/>
    <w:rsid w:val="00CE153A"/>
    <w:rsid w:val="00CE454D"/>
    <w:rsid w:val="00CF2E42"/>
    <w:rsid w:val="00D01B10"/>
    <w:rsid w:val="00D06C9C"/>
    <w:rsid w:val="00D079E9"/>
    <w:rsid w:val="00D105FB"/>
    <w:rsid w:val="00D2552F"/>
    <w:rsid w:val="00D327CC"/>
    <w:rsid w:val="00D51516"/>
    <w:rsid w:val="00D626C0"/>
    <w:rsid w:val="00D66F04"/>
    <w:rsid w:val="00D73ADF"/>
    <w:rsid w:val="00D747AC"/>
    <w:rsid w:val="00D77F9D"/>
    <w:rsid w:val="00D80AC5"/>
    <w:rsid w:val="00D84445"/>
    <w:rsid w:val="00D93C34"/>
    <w:rsid w:val="00DA0303"/>
    <w:rsid w:val="00DA1E26"/>
    <w:rsid w:val="00DB1AC2"/>
    <w:rsid w:val="00DB3CCE"/>
    <w:rsid w:val="00DB5DD5"/>
    <w:rsid w:val="00DC0162"/>
    <w:rsid w:val="00DC22B7"/>
    <w:rsid w:val="00DD0EE6"/>
    <w:rsid w:val="00DD2767"/>
    <w:rsid w:val="00DE6B35"/>
    <w:rsid w:val="00DF1007"/>
    <w:rsid w:val="00E005D3"/>
    <w:rsid w:val="00E01EB5"/>
    <w:rsid w:val="00E04A6C"/>
    <w:rsid w:val="00E06493"/>
    <w:rsid w:val="00E10575"/>
    <w:rsid w:val="00E261E4"/>
    <w:rsid w:val="00E41963"/>
    <w:rsid w:val="00E464E3"/>
    <w:rsid w:val="00E51590"/>
    <w:rsid w:val="00E51E8E"/>
    <w:rsid w:val="00E524DF"/>
    <w:rsid w:val="00E52D1C"/>
    <w:rsid w:val="00E53614"/>
    <w:rsid w:val="00E53D02"/>
    <w:rsid w:val="00E60A7D"/>
    <w:rsid w:val="00E60CFF"/>
    <w:rsid w:val="00E616B0"/>
    <w:rsid w:val="00E71BE8"/>
    <w:rsid w:val="00E72CA6"/>
    <w:rsid w:val="00E77C8E"/>
    <w:rsid w:val="00E807B3"/>
    <w:rsid w:val="00E84DE0"/>
    <w:rsid w:val="00E8508F"/>
    <w:rsid w:val="00E9065E"/>
    <w:rsid w:val="00E95A47"/>
    <w:rsid w:val="00E9615C"/>
    <w:rsid w:val="00E962EE"/>
    <w:rsid w:val="00EA0F72"/>
    <w:rsid w:val="00EA694C"/>
    <w:rsid w:val="00EA70EC"/>
    <w:rsid w:val="00EB1F40"/>
    <w:rsid w:val="00EB5A5F"/>
    <w:rsid w:val="00ED13FC"/>
    <w:rsid w:val="00ED29A8"/>
    <w:rsid w:val="00F02A64"/>
    <w:rsid w:val="00F03EE3"/>
    <w:rsid w:val="00F0634B"/>
    <w:rsid w:val="00F147A6"/>
    <w:rsid w:val="00F23338"/>
    <w:rsid w:val="00F2504F"/>
    <w:rsid w:val="00F334D6"/>
    <w:rsid w:val="00F40290"/>
    <w:rsid w:val="00F46FBF"/>
    <w:rsid w:val="00F61870"/>
    <w:rsid w:val="00F65220"/>
    <w:rsid w:val="00F737B1"/>
    <w:rsid w:val="00F75ED0"/>
    <w:rsid w:val="00F8171F"/>
    <w:rsid w:val="00F964B4"/>
    <w:rsid w:val="00FA69D7"/>
    <w:rsid w:val="00FC04CE"/>
    <w:rsid w:val="00FC271D"/>
    <w:rsid w:val="00FC2DD6"/>
    <w:rsid w:val="00FC4C4C"/>
    <w:rsid w:val="00FC791C"/>
    <w:rsid w:val="00FC7FDC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F2EFA0-6596-4EBD-A2E1-A37553A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  <w:style w:type="paragraph" w:styleId="af2">
    <w:name w:val="List Paragraph"/>
    <w:basedOn w:val="a"/>
    <w:uiPriority w:val="34"/>
    <w:qFormat/>
    <w:rsid w:val="0053582A"/>
    <w:pPr>
      <w:ind w:left="720"/>
    </w:pPr>
    <w:rPr>
      <w:rFonts w:eastAsiaTheme="minorHAnsi"/>
      <w:color w:val="000000"/>
    </w:rPr>
  </w:style>
  <w:style w:type="paragraph" w:styleId="af3">
    <w:name w:val="Normal (Web)"/>
    <w:basedOn w:val="a"/>
    <w:uiPriority w:val="99"/>
    <w:unhideWhenUsed/>
    <w:rsid w:val="00FC2DD6"/>
    <w:rPr>
      <w:rFonts w:eastAsiaTheme="minorHAnsi"/>
    </w:rPr>
  </w:style>
  <w:style w:type="paragraph" w:customStyle="1" w:styleId="headertext">
    <w:name w:val="headertext"/>
    <w:basedOn w:val="a"/>
    <w:rsid w:val="0019664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966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olai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chestvo@polai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@polai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garant.polai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16</Pages>
  <Words>4052</Words>
  <Characters>31627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35608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creator>Кубарева</dc:creator>
  <cp:lastModifiedBy>Гришина Гюзель Равилевна</cp:lastModifiedBy>
  <cp:revision>4</cp:revision>
  <cp:lastPrinted>2021-08-12T14:08:00Z</cp:lastPrinted>
  <dcterms:created xsi:type="dcterms:W3CDTF">2021-08-12T09:03:00Z</dcterms:created>
  <dcterms:modified xsi:type="dcterms:W3CDTF">2021-08-12T14:09:00Z</dcterms:modified>
</cp:coreProperties>
</file>