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media/image7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Технический бюллетень</w:t>
      </w:r>
    </w:p>
    <w:p>
      <w:pPr>
        <w:pStyle w:val="Normal"/>
        <w:ind w:firstLine="567" w:left="-567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Модель: </w:t>
      </w:r>
      <w:r>
        <w:rPr>
          <w:b/>
          <w:sz w:val="44"/>
          <w:szCs w:val="44"/>
          <w:lang w:val="en-US"/>
        </w:rPr>
        <w:t>M</w:t>
      </w:r>
      <w:r>
        <w:rPr>
          <w:b/>
          <w:sz w:val="44"/>
          <w:szCs w:val="44"/>
        </w:rPr>
        <w:t xml:space="preserve">CM 331 </w:t>
      </w:r>
      <w:r>
        <w:rPr>
          <w:b/>
          <w:sz w:val="44"/>
          <w:szCs w:val="44"/>
          <w:lang w:val="en-US"/>
        </w:rPr>
        <w:t>FT</w:t>
      </w:r>
    </w:p>
    <w:p>
      <w:pPr>
        <w:pStyle w:val="Normal"/>
        <w:ind w:firstLine="567" w:left="-567"/>
        <w:rPr>
          <w:b/>
        </w:rPr>
      </w:pPr>
      <w:r>
        <w:rPr>
          <w:b/>
        </w:rPr>
        <w:drawing>
          <wp:anchor behindDoc="0" distT="0" distB="0" distL="0" distR="0" simplePos="0" locked="0" layoutInCell="1" allowOverlap="1" relativeHeight="7">
            <wp:simplePos x="0" y="0"/>
            <wp:positionH relativeFrom="column">
              <wp:posOffset>-127635</wp:posOffset>
            </wp:positionH>
            <wp:positionV relativeFrom="paragraph">
              <wp:posOffset>-59055</wp:posOffset>
            </wp:positionV>
            <wp:extent cx="4217035" cy="2809875"/>
            <wp:effectExtent l="0" t="0" r="0" b="0"/>
            <wp:wrapNone/>
            <wp:docPr id="1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035" cy="280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6">
            <wp:simplePos x="0" y="0"/>
            <wp:positionH relativeFrom="column">
              <wp:posOffset>2654935</wp:posOffset>
            </wp:positionH>
            <wp:positionV relativeFrom="paragraph">
              <wp:posOffset>104140</wp:posOffset>
            </wp:positionV>
            <wp:extent cx="3037840" cy="2745105"/>
            <wp:effectExtent l="0" t="0" r="0" b="0"/>
            <wp:wrapNone/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2745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-69215</wp:posOffset>
            </wp:positionH>
            <wp:positionV relativeFrom="paragraph">
              <wp:posOffset>29210</wp:posOffset>
            </wp:positionV>
            <wp:extent cx="2368550" cy="2983230"/>
            <wp:effectExtent l="0" t="0" r="0" b="0"/>
            <wp:wrapNone/>
            <wp:docPr id="3" name="Изображение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7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550" cy="298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hanging="0" w:left="-567"/>
        <w:rPr/>
      </w:pPr>
      <w:r>
        <w:rPr/>
      </w:r>
      <w:r>
        <w:br w:type="page"/>
      </w:r>
    </w:p>
    <w:p>
      <w:pPr>
        <w:pStyle w:val="Normal"/>
        <w:ind w:firstLine="567" w:left="-567"/>
        <w:jc w:val="center"/>
        <w:rPr>
          <w:sz w:val="32"/>
          <w:szCs w:val="32"/>
        </w:rPr>
      </w:pPr>
      <w:r>
        <w:rPr>
          <w:b/>
          <w:sz w:val="32"/>
          <w:szCs w:val="32"/>
        </w:rPr>
        <w:t>Технические характеристики</w:t>
      </w:r>
    </w:p>
    <w:tbl>
      <w:tblPr>
        <w:tblpPr w:vertAnchor="text" w:horzAnchor="text" w:leftFromText="180" w:rightFromText="180" w:tblpX="788" w:tblpY="165"/>
        <w:tblW w:w="7054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985"/>
        <w:gridCol w:w="994"/>
        <w:gridCol w:w="3075"/>
      </w:tblGrid>
      <w:tr>
        <w:trPr>
          <w:trHeight w:val="285" w:hRule="atLeast"/>
        </w:trPr>
        <w:tc>
          <w:tcPr>
            <w:tcW w:w="2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Характеристика</w:t>
            </w:r>
          </w:p>
        </w:tc>
        <w:tc>
          <w:tcPr>
            <w:tcW w:w="994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Разм.</w:t>
            </w:r>
          </w:p>
        </w:tc>
        <w:tc>
          <w:tcPr>
            <w:tcW w:w="3075" w:type="dxa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Значение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Рабочая температура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ºС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от +5 до -5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запуска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Прямой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Напряжение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V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3~380 50 Гц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 xml:space="preserve">Номинальное потребление </w:t>
            </w:r>
            <w:r>
              <w:rPr>
                <w:rFonts w:eastAsia="Times New Roman" w:cs="Arial" w:ascii="Arial" w:hAnsi="Arial"/>
                <w:color w:val="000000"/>
              </w:rPr>
              <w:t>общее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</w:t>
            </w:r>
            <w:r>
              <w:rPr>
                <w:rFonts w:eastAsia="Times New Roman" w:cs="Arial" w:ascii="Arial" w:hAnsi="Arial"/>
                <w:color w:val="000000"/>
              </w:rPr>
              <w:t>7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sz w:val="16"/>
                <w:szCs w:val="16"/>
              </w:rPr>
            </w:pPr>
            <w:r>
              <w:rPr>
                <w:rFonts w:eastAsia="Times New Roman" w:cs="Arial" w:ascii="Arial" w:hAnsi="Arial"/>
                <w:color w:val="000000"/>
                <w:kern w:val="0"/>
                <w:sz w:val="22"/>
                <w:szCs w:val="22"/>
                <w:lang w:val="ru-RU" w:eastAsia="ru-RU" w:bidi="ar-SA"/>
              </w:rPr>
              <w:t xml:space="preserve">Рабочий максимальный ток </w:t>
            </w:r>
            <w:r>
              <w:rPr>
                <w:rFonts w:eastAsia="Times New Roman" w:cs="Arial" w:ascii="Arial" w:hAnsi="Arial"/>
                <w:color w:val="000000"/>
              </w:rPr>
              <w:t>общий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А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  <w:lang w:val="en-US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5,86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Хладагент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/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R404A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Электрическая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оттайки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1,</w:t>
            </w:r>
            <w:r>
              <w:rPr>
                <w:rFonts w:eastAsia="Times New Roman" w:cs="Arial" w:ascii="Arial" w:hAnsi="Arial"/>
                <w:color w:val="000000"/>
              </w:rPr>
              <w:t>2</w:t>
            </w:r>
          </w:p>
        </w:tc>
      </w:tr>
      <w:tr>
        <w:trPr>
          <w:trHeight w:val="57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Крашенная оцинкованная сталь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Вес брутто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кг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4</w:t>
            </w:r>
            <w:r>
              <w:rPr>
                <w:rFonts w:eastAsia="Times New Roman" w:cs="Arial" w:ascii="Arial" w:hAnsi="Arial"/>
                <w:color w:val="000000"/>
              </w:rPr>
              <w:t>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Габарит упаковки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1250х900х7</w:t>
            </w:r>
            <w:r>
              <w:rPr>
                <w:rFonts w:eastAsia="Times New Roman" w:cs="Arial" w:ascii="Arial" w:hAnsi="Arial"/>
                <w:color w:val="000000"/>
                <w:lang w:val="en-US"/>
              </w:rPr>
              <w:t>7</w:t>
            </w:r>
            <w:r>
              <w:rPr>
                <w:rFonts w:eastAsia="Times New Roman" w:cs="Arial" w:ascii="Arial" w:hAnsi="Arial"/>
                <w:color w:val="000000"/>
              </w:rPr>
              <w:t>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Компрессор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Тип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Герметичный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Конденсатор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ПТТО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  <w:r>
              <w:rPr>
                <w:rFonts w:eastAsia="Times New Roman" w:cs="Arial" w:ascii="Arial" w:hAnsi="Arial"/>
              </w:rPr>
              <w:t>х</w:t>
            </w: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2670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b/>
                <w:bCs/>
                <w:color w:val="000000"/>
              </w:rPr>
            </w:pPr>
            <w:r>
              <w:rPr>
                <w:rFonts w:eastAsia="Times New Roman" w:cs="Arial" w:ascii="Arial" w:hAnsi="Arial"/>
                <w:b/>
                <w:bCs/>
                <w:color w:val="000000"/>
              </w:rPr>
              <w:t>Воздухоохладитель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Материал корпуса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</w:rPr>
              <w:t>Алюминий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Мощность вентилятора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кВт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</w:rPr>
              <w:t>0,1</w:t>
            </w:r>
            <w:r>
              <w:rPr>
                <w:rFonts w:eastAsia="Times New Roman" w:cs="Arial" w:ascii="Arial" w:hAnsi="Arial"/>
                <w:lang w:val="en-US"/>
              </w:rPr>
              <w:t>35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Диаметр крыльчатки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3</w:t>
            </w:r>
            <w:r>
              <w:rPr>
                <w:rFonts w:eastAsia="Times New Roman" w:cs="Arial" w:ascii="Arial" w:hAnsi="Arial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Количество вентиляторов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шт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lang w:val="en-US"/>
              </w:rPr>
            </w:pPr>
            <w:r>
              <w:rPr>
                <w:rFonts w:eastAsia="Times New Roman" w:cs="Arial" w:ascii="Arial" w:hAnsi="Arial"/>
                <w:lang w:val="en-US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Расход воздуха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м3/ч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</w:rPr>
            </w:pPr>
            <w:r>
              <w:rPr>
                <w:rFonts w:eastAsia="Times New Roman" w:cs="Arial" w:ascii="Arial" w:hAnsi="Arial"/>
                <w:lang w:val="en-US"/>
              </w:rPr>
              <w:t>267</w:t>
            </w:r>
            <w:r>
              <w:rPr>
                <w:rFonts w:eastAsia="Times New Roman" w:cs="Arial" w:ascii="Arial" w:hAnsi="Arial"/>
              </w:rPr>
              <w:t>0</w:t>
            </w:r>
          </w:p>
        </w:tc>
      </w:tr>
      <w:tr>
        <w:trPr>
          <w:trHeight w:val="285" w:hRule="atLeast"/>
        </w:trPr>
        <w:tc>
          <w:tcPr>
            <w:tcW w:w="2985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Шаг ребер</w:t>
            </w:r>
          </w:p>
        </w:tc>
        <w:tc>
          <w:tcPr>
            <w:tcW w:w="994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мм</w:t>
            </w:r>
          </w:p>
        </w:tc>
        <w:tc>
          <w:tcPr>
            <w:tcW w:w="3075" w:type="dxa"/>
            <w:tcBorders>
              <w:bottom w:val="single" w:sz="4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5,5</w:t>
            </w:r>
          </w:p>
        </w:tc>
      </w:tr>
      <w:tr>
        <w:trPr>
          <w:trHeight w:val="300" w:hRule="atLeast"/>
        </w:trPr>
        <w:tc>
          <w:tcPr>
            <w:tcW w:w="2985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Дальность струи</w:t>
            </w:r>
          </w:p>
        </w:tc>
        <w:tc>
          <w:tcPr>
            <w:tcW w:w="994" w:type="dxa"/>
            <w:tcBorders>
              <w:bottom w:val="single" w:sz="8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</w:rPr>
              <w:t>м</w:t>
            </w:r>
          </w:p>
        </w:tc>
        <w:tc>
          <w:tcPr>
            <w:tcW w:w="3075" w:type="dxa"/>
            <w:tcBorders>
              <w:bottom w:val="single" w:sz="8" w:space="0" w:color="000000"/>
              <w:right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color w:val="000000"/>
              </w:rPr>
            </w:pPr>
            <w:r>
              <w:rPr>
                <w:rFonts w:eastAsia="Times New Roman" w:cs="Arial" w:ascii="Arial" w:hAnsi="Arial"/>
                <w:color w:val="000000"/>
                <w:lang w:val="en-US"/>
              </w:rPr>
              <w:t>10</w:t>
            </w:r>
            <w:r>
              <w:rPr>
                <w:rFonts w:eastAsia="Times New Roman" w:cs="Arial" w:ascii="Arial" w:hAnsi="Arial"/>
                <w:color w:val="000000"/>
              </w:rPr>
              <w:t>*</w:t>
            </w:r>
          </w:p>
        </w:tc>
      </w:tr>
    </w:tbl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rPr/>
      </w:pPr>
      <w:r>
        <w:rPr/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* - дальность струи зависит от условий загрузки камеры, её параметров и расположения воздухоохладителя.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Стандартный состав агрегата: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1. Внешний блок с установленным компрессором, пластинчато-трубчатым конденсатором, осевым вентилятором обдува конденсатора.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2. Щит управления с контроллером и силовой частью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3. Воздухоохладитель с корпусом из алюминия с установленными ТЭНами и вентиляторами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Таблица подбора</w:t>
      </w:r>
    </w:p>
    <w:tbl>
      <w:tblPr>
        <w:tblW w:w="9720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3474"/>
        <w:gridCol w:w="1516"/>
        <w:gridCol w:w="1361"/>
        <w:gridCol w:w="1506"/>
        <w:gridCol w:w="1863"/>
      </w:tblGrid>
      <w:tr>
        <w:trPr>
          <w:trHeight w:val="210" w:hRule="atLeast"/>
        </w:trPr>
        <w:tc>
          <w:tcPr>
            <w:tcW w:w="34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Температура в камере</w:t>
            </w:r>
          </w:p>
        </w:tc>
        <w:tc>
          <w:tcPr>
            <w:tcW w:w="15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Темп. внешняя</w:t>
            </w:r>
          </w:p>
        </w:tc>
        <w:tc>
          <w:tcPr>
            <w:tcW w:w="4730" w:type="dxa"/>
            <w:gridSpan w:val="3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b/>
                <w:bCs/>
              </w:rPr>
            </w:pP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</w:rPr>
              <w:t>CM</w:t>
            </w:r>
            <w:r>
              <w:rPr>
                <w:rFonts w:eastAsia="Times New Roman" w:cs="Arial" w:ascii="Arial" w:hAnsi="Arial"/>
                <w:b/>
                <w:bCs/>
                <w:sz w:val="20"/>
                <w:szCs w:val="20"/>
                <w:lang w:val="en-US"/>
              </w:rPr>
              <w:t>331</w:t>
            </w:r>
          </w:p>
        </w:tc>
      </w:tr>
      <w:tr>
        <w:trPr>
          <w:trHeight w:val="360" w:hRule="atLeast"/>
        </w:trPr>
        <w:tc>
          <w:tcPr>
            <w:tcW w:w="3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Q Вт</w:t>
            </w:r>
          </w:p>
        </w:tc>
        <w:tc>
          <w:tcPr>
            <w:tcW w:w="3369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V м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</w:rPr>
              <w:t>3</w:t>
            </w:r>
          </w:p>
        </w:tc>
      </w:tr>
      <w:tr>
        <w:trPr>
          <w:trHeight w:val="390" w:hRule="atLeast"/>
        </w:trPr>
        <w:tc>
          <w:tcPr>
            <w:tcW w:w="34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361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100 мм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80 мм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 xml:space="preserve"> </w:t>
            </w:r>
            <w:r>
              <w:rPr>
                <w:rFonts w:eastAsia="Times New Roman" w:cs="Arial" w:ascii="Arial" w:hAnsi="Arial"/>
                <w:sz w:val="20"/>
                <w:szCs w:val="20"/>
              </w:rPr>
              <w:t>+5°C</w:t>
            </w:r>
          </w:p>
        </w:tc>
        <w:tc>
          <w:tcPr>
            <w:tcW w:w="15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3600</w:t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42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40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3215</w:t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40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38</w:t>
            </w:r>
          </w:p>
        </w:tc>
      </w:tr>
      <w:tr>
        <w:trPr>
          <w:trHeight w:val="259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2920</w:t>
            </w:r>
          </w:p>
        </w:tc>
        <w:tc>
          <w:tcPr>
            <w:tcW w:w="1506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36</w:t>
            </w:r>
          </w:p>
        </w:tc>
        <w:tc>
          <w:tcPr>
            <w:tcW w:w="1863" w:type="dxa"/>
            <w:tcBorders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35</w:t>
            </w:r>
          </w:p>
        </w:tc>
      </w:tr>
      <w:tr>
        <w:trPr>
          <w:trHeight w:val="25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2449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</w:t>
            </w:r>
          </w:p>
        </w:tc>
        <w:tc>
          <w:tcPr>
            <w:tcW w:w="1863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28</w:t>
            </w:r>
          </w:p>
        </w:tc>
      </w:tr>
      <w:tr>
        <w:trPr>
          <w:trHeight w:val="255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0°C</w:t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3345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34</w:t>
            </w:r>
          </w:p>
        </w:tc>
        <w:tc>
          <w:tcPr>
            <w:tcW w:w="1863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32</w:t>
            </w:r>
          </w:p>
        </w:tc>
      </w:tr>
      <w:tr>
        <w:trPr>
          <w:trHeight w:val="25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3040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31</w:t>
            </w:r>
          </w:p>
        </w:tc>
        <w:tc>
          <w:tcPr>
            <w:tcW w:w="1863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30</w:t>
            </w:r>
          </w:p>
        </w:tc>
      </w:tr>
      <w:tr>
        <w:trPr>
          <w:trHeight w:val="25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2704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1863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</w:t>
            </w:r>
          </w:p>
        </w:tc>
      </w:tr>
      <w:tr>
        <w:trPr>
          <w:trHeight w:val="25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2450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863" w:type="dxa"/>
            <w:tcBorders>
              <w:top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22</w:t>
            </w:r>
          </w:p>
        </w:tc>
      </w:tr>
      <w:tr>
        <w:trPr>
          <w:trHeight w:val="300" w:hRule="atLeast"/>
        </w:trPr>
        <w:tc>
          <w:tcPr>
            <w:tcW w:w="3474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-5°C</w:t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25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2800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27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</w:tr>
      <w:tr>
        <w:trPr>
          <w:trHeight w:val="272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32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2540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24</w:t>
            </w:r>
          </w:p>
        </w:tc>
      </w:tr>
      <w:tr>
        <w:trPr>
          <w:trHeight w:val="275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40</w:t>
            </w:r>
          </w:p>
        </w:tc>
        <w:tc>
          <w:tcPr>
            <w:tcW w:w="136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2100</w:t>
            </w:r>
          </w:p>
        </w:tc>
        <w:tc>
          <w:tcPr>
            <w:tcW w:w="1506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22</w:t>
            </w:r>
          </w:p>
        </w:tc>
        <w:tc>
          <w:tcPr>
            <w:tcW w:w="186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20</w:t>
            </w:r>
          </w:p>
        </w:tc>
      </w:tr>
      <w:tr>
        <w:trPr>
          <w:trHeight w:val="266" w:hRule="atLeast"/>
        </w:trPr>
        <w:tc>
          <w:tcPr>
            <w:tcW w:w="3474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</w:r>
          </w:p>
        </w:tc>
        <w:tc>
          <w:tcPr>
            <w:tcW w:w="1516" w:type="dxa"/>
            <w:tcBorders>
              <w:top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</w:rPr>
              <w:t>45</w:t>
            </w:r>
          </w:p>
        </w:tc>
        <w:tc>
          <w:tcPr>
            <w:tcW w:w="1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1920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18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ind w:firstLine="567" w:left="-567"/>
              <w:jc w:val="center"/>
              <w:rPr>
                <w:rFonts w:ascii="Arial" w:hAnsi="Arial" w:eastAsia="Times New Roman" w:cs="Arial"/>
                <w:sz w:val="20"/>
                <w:szCs w:val="20"/>
                <w:lang w:val="en-US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val="en-US"/>
              </w:rPr>
              <w:t>16</w:t>
            </w:r>
          </w:p>
        </w:tc>
      </w:tr>
    </w:tbl>
    <w:p>
      <w:pPr>
        <w:pStyle w:val="Normal"/>
        <w:ind w:firstLine="567" w:left="-567"/>
        <w:rPr>
          <w:lang w:val="en-US"/>
        </w:rPr>
      </w:pPr>
      <w:r>
        <w:rPr>
          <w:lang w:val="en-US"/>
        </w:rPr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Холодильные машины на объем холодильных камер подобраны при обязательном соблюдении следующих условий эксплуатации: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материал теплоизоляции - пенополиуретан, не менее 80 мм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относительная влажность воздуха не более 85%;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разница температуры загружаемого продукта и поддерживаемой температуры в камере не более 5ºС при условии, что продукт не будет проходить точку замерзания;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коэффициент рабочего времени не более 0.75, при своевременной очистке теплообменников и ежемесячных профилактических работ, проводимых сервисным центром;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плотность загрузки не более 250 кг/м³;</w:t>
      </w:r>
    </w:p>
    <w:p>
      <w:pPr>
        <w:pStyle w:val="Normal"/>
        <w:ind w:firstLine="567" w:left="-567"/>
        <w:jc w:val="both"/>
        <w:rPr>
          <w:sz w:val="24"/>
          <w:szCs w:val="24"/>
        </w:rPr>
      </w:pPr>
      <w:r>
        <w:rPr>
          <w:sz w:val="24"/>
          <w:szCs w:val="24"/>
        </w:rPr>
        <w:t>- суточный оборот камеры не более 10%.</w:t>
      </w:r>
      <w:r>
        <w:br w:type="page"/>
      </w:r>
    </w:p>
    <w:p>
      <w:pPr>
        <w:pStyle w:val="Normal"/>
        <w:spacing w:before="0" w:after="200"/>
        <w:ind w:firstLine="567" w:left="-567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Габаритные размеры</w:t>
      </w:r>
    </w:p>
    <w:p>
      <w:pPr>
        <w:pStyle w:val="Normal"/>
        <w:ind w:firstLine="567" w:left="-567"/>
        <w:jc w:val="center"/>
        <w:rPr/>
      </w:pPr>
      <w:r>
        <w:rPr/>
        <w:drawing>
          <wp:inline distT="0" distB="0" distL="0" distR="0">
            <wp:extent cx="4458335" cy="1858010"/>
            <wp:effectExtent l="0" t="0" r="0" b="0"/>
            <wp:docPr id="4" name="Изображение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3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335" cy="1858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/>
        <w:drawing>
          <wp:inline distT="0" distB="0" distL="0" distR="0">
            <wp:extent cx="4115435" cy="1886585"/>
            <wp:effectExtent l="0" t="0" r="0" b="0"/>
            <wp:docPr id="5" name="Изображение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4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435" cy="1886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Normal"/>
        <w:tabs>
          <w:tab w:val="clear" w:pos="708"/>
          <w:tab w:val="left" w:pos="825" w:leader="none"/>
        </w:tabs>
        <w:spacing w:before="0" w:after="200"/>
        <w:rPr>
          <w:b/>
          <w:bCs/>
          <w:sz w:val="24"/>
          <w:szCs w:val="24"/>
        </w:rPr>
      </w:pPr>
      <w:r>
        <w:drawing>
          <wp:anchor behindDoc="1" distT="0" distB="0" distL="0" distR="0" simplePos="0" locked="0" layoutInCell="1" allowOverlap="1" relativeHeight="4">
            <wp:simplePos x="0" y="0"/>
            <wp:positionH relativeFrom="column">
              <wp:posOffset>-470535</wp:posOffset>
            </wp:positionH>
            <wp:positionV relativeFrom="paragraph">
              <wp:posOffset>319405</wp:posOffset>
            </wp:positionV>
            <wp:extent cx="6401435" cy="4531360"/>
            <wp:effectExtent l="0" t="0" r="0" b="0"/>
            <wp:wrapNone/>
            <wp:docPr id="6" name="Изображение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5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1435" cy="453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</w:rPr>
        <w:tab/>
        <w:t>Опции</w:t>
      </w:r>
    </w:p>
    <w:p>
      <w:pPr>
        <w:pStyle w:val="Normal"/>
        <w:tabs>
          <w:tab w:val="clear" w:pos="708"/>
          <w:tab w:val="left" w:pos="825" w:leader="none"/>
        </w:tabs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ind w:firstLine="708"/>
        <w:rPr/>
      </w:pPr>
      <w:r>
        <w:drawing>
          <wp:anchor behindDoc="1" distT="0" distB="0" distL="0" distR="0" simplePos="0" locked="0" layoutInCell="1" allowOverlap="1" relativeHeight="5">
            <wp:simplePos x="0" y="0"/>
            <wp:positionH relativeFrom="column">
              <wp:posOffset>-357505</wp:posOffset>
            </wp:positionH>
            <wp:positionV relativeFrom="paragraph">
              <wp:posOffset>278765</wp:posOffset>
            </wp:positionV>
            <wp:extent cx="5934710" cy="4191635"/>
            <wp:effectExtent l="0" t="0" r="0" b="0"/>
            <wp:wrapNone/>
            <wp:docPr id="7" name="Изображение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Изображение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4191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/>
        <w:t>Преимущества</w:t>
      </w:r>
    </w:p>
    <w:p>
      <w:pPr>
        <w:pStyle w:val="Normal"/>
        <w:spacing w:before="0" w:after="200"/>
        <w:ind w:firstLine="708"/>
        <w:rPr/>
      </w:pPr>
      <w:r>
        <w:rPr/>
      </w:r>
    </w:p>
    <w:sectPr>
      <w:type w:val="nextPage"/>
      <w:pgSz w:w="11906" w:h="16838"/>
      <w:pgMar w:left="1700" w:right="849" w:gutter="0" w:header="0" w:top="1132" w:footer="0" w:bottom="1132"/>
      <w:pgBorders w:display="allPages"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3a40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выноски Знак"/>
    <w:basedOn w:val="DefaultParagraphFont"/>
    <w:uiPriority w:val="99"/>
    <w:semiHidden/>
    <w:qFormat/>
    <w:rsid w:val="005d6240"/>
    <w:rPr>
      <w:rFonts w:ascii="Tahoma" w:hAnsi="Tahoma" w:cs="Tahoma"/>
      <w:sz w:val="16"/>
      <w:szCs w:val="16"/>
    </w:rPr>
  </w:style>
  <w:style w:type="character" w:styleId="Style15" w:customStyle="1">
    <w:name w:val="Верхний колонтитул Знак"/>
    <w:basedOn w:val="DefaultParagraphFont"/>
    <w:uiPriority w:val="99"/>
    <w:semiHidden/>
    <w:qFormat/>
    <w:rsid w:val="005d6240"/>
    <w:rPr/>
  </w:style>
  <w:style w:type="character" w:styleId="Style16" w:customStyle="1">
    <w:name w:val="Нижний колонтитул Знак"/>
    <w:basedOn w:val="DefaultParagraphFont"/>
    <w:uiPriority w:val="99"/>
    <w:semiHidden/>
    <w:qFormat/>
    <w:rsid w:val="005d6240"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uiPriority w:val="99"/>
    <w:semiHidden/>
    <w:unhideWhenUsed/>
    <w:qFormat/>
    <w:rsid w:val="005d6240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19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semiHidden/>
    <w:unhideWhenUsed/>
    <w:rsid w:val="005d6240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0">
    <w:name w:val="Содержимое врезки"/>
    <w:basedOn w:val="Normal"/>
    <w:qFormat/>
    <w:pPr/>
    <w:rPr/>
  </w:style>
  <w:style w:type="paragraph" w:styleId="Style21">
    <w:name w:val="Содержимое таблицы"/>
    <w:basedOn w:val="Normal"/>
    <w:qFormat/>
    <w:pPr>
      <w:widowControl w:val="false"/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image" Target="media/image6.jpeg"/><Relationship Id="rId8" Type="http://schemas.openxmlformats.org/officeDocument/2006/relationships/image" Target="media/image7.jpeg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72ADF-6D70-4C34-BAEF-A48EF9E9C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1494</TotalTime>
  <Application>LibreOffice/24.8.0.3$Windows_X86_64 LibreOffice_project/0bdf1299c94fe897b119f97f3c613e9dca6be583</Application>
  <AppVersion>15.0000</AppVersion>
  <Pages>5</Pages>
  <Words>307</Words>
  <Characters>1738</Characters>
  <CharactersWithSpaces>1902</CharactersWithSpaces>
  <Paragraphs>144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2019-12-03T05:33:00Z</dcterms:created>
  <dc:creator>hasanov.r</dc:creator>
  <dc:description/>
  <dc:language>ru-RU</dc:language>
  <cp:lastModifiedBy/>
  <cp:lastPrinted>2019-12-03T05:58:00Z</cp:lastPrinted>
  <dcterms:modified xsi:type="dcterms:W3CDTF">2024-10-31T13:05:49Z</dcterms:modified>
  <cp:revision>39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