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png" ContentType="image/pn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  <w:lang w:val="en-US"/>
        </w:rPr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1026795</wp:posOffset>
            </wp:positionH>
            <wp:positionV relativeFrom="paragraph">
              <wp:posOffset>3220720</wp:posOffset>
            </wp:positionV>
            <wp:extent cx="3274060" cy="235267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MCM 110</w:t>
      </w:r>
      <w:r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  <w:lang w:val="en-US"/>
        </w:rPr>
        <w:t>FT</w:t>
      </w:r>
    </w:p>
    <w:p>
      <w:pPr>
        <w:pStyle w:val="Normal"/>
        <w:ind w:firstLine="567" w:left="-567"/>
        <w:rPr>
          <w:b/>
        </w:rPr>
      </w:pPr>
      <w:r>
        <w:rPr>
          <w:b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2316480</wp:posOffset>
            </wp:positionH>
            <wp:positionV relativeFrom="paragraph">
              <wp:posOffset>-55245</wp:posOffset>
            </wp:positionV>
            <wp:extent cx="3514090" cy="2321560"/>
            <wp:effectExtent l="0" t="0" r="0" b="0"/>
            <wp:wrapNone/>
            <wp:docPr id="2" name="shape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pe_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32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-154940</wp:posOffset>
            </wp:positionH>
            <wp:positionV relativeFrom="paragraph">
              <wp:posOffset>46990</wp:posOffset>
            </wp:positionV>
            <wp:extent cx="2368550" cy="2983230"/>
            <wp:effectExtent l="0" t="0" r="0" b="0"/>
            <wp:wrapNone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tbl>
      <w:tblPr>
        <w:tblpPr w:vertAnchor="text" w:horzAnchor="text" w:leftFromText="180" w:rightFromText="180" w:tblpX="849" w:tblpY="837"/>
        <w:tblW w:w="7050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059"/>
        <w:gridCol w:w="920"/>
        <w:gridCol w:w="3071"/>
      </w:tblGrid>
      <w:tr>
        <w:trPr>
          <w:trHeight w:val="285" w:hRule="atLeast"/>
        </w:trPr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2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1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0,</w:t>
            </w:r>
            <w:r>
              <w:rPr>
                <w:rFonts w:eastAsia="Times New Roman" w:cs="Arial" w:ascii="Arial" w:hAnsi="Arial"/>
                <w:color w:val="000000"/>
              </w:rPr>
              <w:t>63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6,25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0,6</w:t>
            </w:r>
          </w:p>
        </w:tc>
      </w:tr>
      <w:tr>
        <w:trPr>
          <w:trHeight w:val="570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128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1250х900х625</w:t>
            </w:r>
          </w:p>
        </w:tc>
      </w:tr>
      <w:tr>
        <w:trPr>
          <w:trHeight w:val="300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0,055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1х250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900</w:t>
            </w:r>
          </w:p>
        </w:tc>
      </w:tr>
      <w:tr>
        <w:trPr>
          <w:trHeight w:val="300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0,075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600</w:t>
            </w:r>
          </w:p>
        </w:tc>
      </w:tr>
      <w:tr>
        <w:trPr>
          <w:trHeight w:val="285" w:hRule="atLeast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3059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1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jc w:val="center"/>
        <w:rPr/>
      </w:pPr>
      <w:r/>
      <w:r>
        <w:rPr>
          <w:b/>
          <w:sz w:val="32"/>
          <w:szCs w:val="32"/>
        </w:rPr>
        <w:t>Технические характеристик</w:t>
      </w:r>
    </w:p>
    <w:p>
      <w:pPr>
        <w:pStyle w:val="Normal"/>
        <w:ind w:firstLine="567" w:left="-567"/>
        <w:jc w:val="center"/>
        <w:rPr>
          <w:b/>
          <w:sz w:val="32"/>
          <w:szCs w:val="32"/>
        </w:rPr>
      </w:pPr>
      <w:r>
        <w:rPr/>
      </w:r>
    </w:p>
    <w:p>
      <w:pPr>
        <w:pStyle w:val="Normal"/>
        <w:ind w:firstLine="567" w:left="-567"/>
        <w:jc w:val="center"/>
        <w:rPr>
          <w:b/>
          <w:sz w:val="32"/>
          <w:szCs w:val="32"/>
        </w:rPr>
      </w:pPr>
      <w:r>
        <w:rPr/>
      </w:r>
    </w:p>
    <w:p>
      <w:pPr>
        <w:pStyle w:val="Normal"/>
        <w:ind w:firstLine="567" w:left="-567"/>
        <w:jc w:val="center"/>
        <w:rPr>
          <w:b/>
          <w:sz w:val="32"/>
          <w:szCs w:val="32"/>
        </w:rPr>
      </w:pPr>
      <w:r>
        <w:rPr/>
      </w:r>
    </w:p>
    <w:p>
      <w:pPr>
        <w:pStyle w:val="Normal"/>
        <w:ind w:firstLine="567" w:left="-567"/>
        <w:jc w:val="center"/>
        <w:rPr>
          <w:b/>
          <w:sz w:val="32"/>
          <w:szCs w:val="32"/>
        </w:rPr>
      </w:pPr>
      <w:r>
        <w:rPr/>
      </w:r>
    </w:p>
    <w:p>
      <w:pPr>
        <w:pStyle w:val="Normal"/>
        <w:ind w:firstLine="567" w:left="-567"/>
        <w:jc w:val="center"/>
        <w:rPr>
          <w:b/>
          <w:sz w:val="32"/>
          <w:szCs w:val="32"/>
        </w:rPr>
      </w:pPr>
      <w:r>
        <w:rPr/>
      </w:r>
    </w:p>
    <w:p>
      <w:pPr>
        <w:pStyle w:val="Normal"/>
        <w:ind w:firstLine="567" w:left="-567"/>
        <w:jc w:val="center"/>
        <w:rPr>
          <w:b/>
          <w:sz w:val="32"/>
          <w:szCs w:val="32"/>
        </w:rPr>
      </w:pPr>
      <w:r>
        <w:rPr/>
      </w:r>
    </w:p>
    <w:p>
      <w:pPr>
        <w:pStyle w:val="Normal"/>
        <w:ind w:firstLine="567" w:left="-567"/>
        <w:jc w:val="center"/>
        <w:rPr>
          <w:b/>
          <w:sz w:val="32"/>
          <w:szCs w:val="32"/>
        </w:rPr>
      </w:pPr>
      <w:r>
        <w:rPr/>
      </w:r>
    </w:p>
    <w:p>
      <w:pPr>
        <w:pStyle w:val="Normal"/>
        <w:ind w:firstLine="567" w:left="-567"/>
        <w:jc w:val="center"/>
        <w:rPr>
          <w:b/>
          <w:sz w:val="32"/>
          <w:szCs w:val="32"/>
        </w:rPr>
      </w:pPr>
      <w:r>
        <w:rPr/>
      </w:r>
    </w:p>
    <w:p>
      <w:pPr>
        <w:pStyle w:val="Normal"/>
        <w:ind w:firstLine="567" w:left="-567"/>
        <w:jc w:val="center"/>
        <w:rPr>
          <w:b/>
          <w:sz w:val="32"/>
          <w:szCs w:val="32"/>
        </w:rPr>
      </w:pPr>
      <w:r>
        <w:rPr/>
      </w:r>
    </w:p>
    <w:p>
      <w:pPr>
        <w:pStyle w:val="Normal"/>
        <w:ind w:firstLine="567" w:left="-567"/>
        <w:jc w:val="center"/>
        <w:rPr>
          <w:b/>
          <w:sz w:val="32"/>
          <w:szCs w:val="32"/>
        </w:rPr>
      </w:pPr>
      <w:r>
        <w:rPr/>
      </w:r>
    </w:p>
    <w:p>
      <w:pPr>
        <w:pStyle w:val="Normal"/>
        <w:ind w:firstLine="567" w:left="-567"/>
        <w:jc w:val="center"/>
        <w:rPr>
          <w:b/>
          <w:sz w:val="32"/>
          <w:szCs w:val="32"/>
        </w:rPr>
      </w:pPr>
      <w:r>
        <w:rPr/>
      </w:r>
    </w:p>
    <w:p>
      <w:pPr>
        <w:pStyle w:val="Normal"/>
        <w:ind w:firstLine="567" w:left="-567"/>
        <w:jc w:val="center"/>
        <w:rPr>
          <w:b/>
          <w:sz w:val="32"/>
          <w:szCs w:val="32"/>
        </w:rPr>
      </w:pPr>
      <w:r>
        <w:rPr/>
      </w:r>
    </w:p>
    <w:p>
      <w:pPr>
        <w:pStyle w:val="Normal"/>
        <w:ind w:firstLine="567" w:left="-567"/>
        <w:jc w:val="center"/>
        <w:rPr>
          <w:b/>
          <w:sz w:val="32"/>
          <w:szCs w:val="32"/>
        </w:rPr>
      </w:pPr>
      <w:r>
        <w:rPr/>
      </w:r>
    </w:p>
    <w:p>
      <w:pPr>
        <w:pStyle w:val="Normal"/>
        <w:ind w:firstLine="567" w:left="-567"/>
        <w:jc w:val="center"/>
        <w:rPr>
          <w:b/>
          <w:sz w:val="32"/>
          <w:szCs w:val="32"/>
        </w:rPr>
      </w:pPr>
      <w:r>
        <w:rPr/>
      </w:r>
    </w:p>
    <w:p>
      <w:pPr>
        <w:pStyle w:val="Normal"/>
        <w:ind w:firstLine="567" w:left="-567"/>
        <w:jc w:val="center"/>
        <w:rPr>
          <w:b/>
          <w:sz w:val="32"/>
          <w:szCs w:val="32"/>
        </w:rPr>
      </w:pPr>
      <w:r>
        <w:rPr/>
      </w:r>
    </w:p>
    <w:p>
      <w:pPr>
        <w:pStyle w:val="Normal"/>
        <w:ind w:firstLine="567" w:left="-567"/>
        <w:jc w:val="center"/>
        <w:rPr>
          <w:b/>
          <w:sz w:val="32"/>
          <w:szCs w:val="32"/>
        </w:rPr>
      </w:pPr>
      <w:r>
        <w:rPr/>
      </w:r>
    </w:p>
    <w:p>
      <w:pPr>
        <w:pStyle w:val="Normal"/>
        <w:ind w:hanging="0" w:left="-567"/>
        <w:jc w:val="center"/>
        <w:rPr>
          <w:b/>
          <w:sz w:val="32"/>
          <w:szCs w:val="32"/>
        </w:rPr>
      </w:pPr>
      <w:r>
        <w:rPr/>
      </w:r>
    </w:p>
    <w:p>
      <w:pPr>
        <w:pStyle w:val="Normal"/>
        <w:ind w:hanging="0" w:left="-567"/>
        <w:jc w:val="both"/>
        <w:rPr/>
      </w:pPr>
      <w:r>
        <w:rPr/>
      </w:r>
    </w:p>
    <w:p>
      <w:pPr>
        <w:pStyle w:val="Normal"/>
        <w:ind w:hanging="0" w:left="-567"/>
        <w:jc w:val="both"/>
        <w:rPr/>
      </w:pPr>
      <w:r>
        <w:rPr/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/>
      </w:pPr>
      <w:r>
        <w:rPr/>
        <w:t>Стандартный состав агрегата:</w:t>
      </w:r>
    </w:p>
    <w:p>
      <w:pPr>
        <w:pStyle w:val="Normal"/>
        <w:ind w:firstLine="567" w:left="-567"/>
        <w:jc w:val="both"/>
        <w:rPr/>
      </w:pPr>
      <w:r>
        <w:rPr/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/>
      </w:pPr>
      <w:r>
        <w:rPr/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/>
      </w:pPr>
      <w:r>
        <w:rPr/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5"/>
        <w:gridCol w:w="1516"/>
        <w:gridCol w:w="1361"/>
        <w:gridCol w:w="1505"/>
        <w:gridCol w:w="1863"/>
      </w:tblGrid>
      <w:tr>
        <w:trPr>
          <w:trHeight w:val="300" w:hRule="atLeast"/>
        </w:trPr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2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 xml:space="preserve">МСМ110 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FT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27" w:hRule="atLeast"/>
        </w:trPr>
        <w:tc>
          <w:tcPr>
            <w:tcW w:w="3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977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8,3</w:t>
            </w:r>
          </w:p>
        </w:tc>
      </w:tr>
      <w:tr>
        <w:trPr>
          <w:trHeight w:val="28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872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</w:t>
            </w:r>
          </w:p>
        </w:tc>
      </w:tr>
      <w:tr>
        <w:trPr>
          <w:trHeight w:val="28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710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7,8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6,5</w:t>
            </w:r>
          </w:p>
        </w:tc>
      </w:tr>
      <w:tr>
        <w:trPr>
          <w:trHeight w:val="28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620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5,5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4,9</w:t>
            </w:r>
          </w:p>
        </w:tc>
      </w:tr>
      <w:tr>
        <w:trPr>
          <w:trHeight w:val="285" w:hRule="atLeast"/>
        </w:trPr>
        <w:tc>
          <w:tcPr>
            <w:tcW w:w="3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826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6,3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5,7</w:t>
            </w:r>
          </w:p>
        </w:tc>
      </w:tr>
      <w:tr>
        <w:trPr>
          <w:trHeight w:val="28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735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5,1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4,6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595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4,5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4,1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450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3,9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</w:t>
            </w:r>
          </w:p>
        </w:tc>
      </w:tr>
      <w:tr>
        <w:trPr>
          <w:trHeight w:val="285" w:hRule="atLeast"/>
        </w:trPr>
        <w:tc>
          <w:tcPr>
            <w:tcW w:w="3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690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4,9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4,5</w:t>
            </w:r>
          </w:p>
        </w:tc>
      </w:tr>
      <w:tr>
        <w:trPr>
          <w:trHeight w:val="28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612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3,9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3,5</w:t>
            </w:r>
          </w:p>
        </w:tc>
      </w:tr>
      <w:tr>
        <w:trPr>
          <w:trHeight w:val="28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492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3,5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3,2</w:t>
            </w:r>
          </w:p>
        </w:tc>
      </w:tr>
      <w:tr>
        <w:trPr>
          <w:trHeight w:val="28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400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2,9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2,5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Normal"/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15240</wp:posOffset>
            </wp:positionH>
            <wp:positionV relativeFrom="paragraph">
              <wp:posOffset>247015</wp:posOffset>
            </wp:positionV>
            <wp:extent cx="5238750" cy="2689225"/>
            <wp:effectExtent l="0" t="0" r="0" b="0"/>
            <wp:wrapNone/>
            <wp:docPr id="4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356" t="18285" r="12591" b="3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8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-365760</wp:posOffset>
            </wp:positionH>
            <wp:positionV relativeFrom="paragraph">
              <wp:posOffset>136525</wp:posOffset>
            </wp:positionV>
            <wp:extent cx="5803265" cy="2095500"/>
            <wp:effectExtent l="0" t="0" r="0" b="0"/>
            <wp:wrapNone/>
            <wp:docPr id="5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1195" t="22835" r="9886" b="39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-415290</wp:posOffset>
            </wp:positionH>
            <wp:positionV relativeFrom="paragraph">
              <wp:posOffset>91440</wp:posOffset>
            </wp:positionV>
            <wp:extent cx="6400165" cy="4530090"/>
            <wp:effectExtent l="0" t="0" r="0" b="0"/>
            <wp:wrapNone/>
            <wp:docPr id="6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453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rPr/>
        <w:t>Преимущества</w:t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0">
            <wp:extent cx="5746750" cy="4063365"/>
            <wp:effectExtent l="0" t="0" r="0" b="0"/>
            <wp:docPr id="7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 w:customStyle="1">
    <w:name w:val="Заголовок"/>
    <w:basedOn w:val="Normal"/>
    <w:next w:val="BodyText"/>
    <w:qFormat/>
    <w:rsid w:val="00e1444f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rsid w:val="00e1444f"/>
    <w:pPr>
      <w:spacing w:before="0" w:after="140"/>
    </w:pPr>
    <w:rPr/>
  </w:style>
  <w:style w:type="paragraph" w:styleId="List">
    <w:name w:val="List"/>
    <w:basedOn w:val="BodyText"/>
    <w:rsid w:val="00e1444f"/>
    <w:pPr/>
    <w:rPr>
      <w:rFonts w:cs="Arial"/>
    </w:rPr>
  </w:style>
  <w:style w:type="paragraph" w:styleId="Caption" w:customStyle="1">
    <w:name w:val="caption"/>
    <w:basedOn w:val="Normal"/>
    <w:qFormat/>
    <w:rsid w:val="00e1444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IndexHeading">
    <w:name w:val="index heading"/>
    <w:basedOn w:val="Normal"/>
    <w:qFormat/>
    <w:rsid w:val="00e1444f"/>
    <w:pPr>
      <w:suppressLineNumbers/>
    </w:pPr>
    <w:rPr>
      <w:rFonts w:cs="Arial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 w:customStyle="1">
    <w:name w:val="Колонтитул"/>
    <w:basedOn w:val="Normal"/>
    <w:qFormat/>
    <w:rsid w:val="00e1444f"/>
    <w:pPr/>
    <w:rPr/>
  </w:style>
  <w:style w:type="paragraph" w:styleId="HeaderandFooter">
    <w:name w:val="Header and Footer"/>
    <w:basedOn w:val="Normal"/>
    <w:qFormat/>
    <w:pPr/>
    <w:rPr/>
  </w:style>
  <w:style w:type="paragraph" w:styleId="Header" w:customStyle="1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 w:customStyle="1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 w:customStyle="1">
    <w:name w:val="Содержимое врезки"/>
    <w:basedOn w:val="Normal"/>
    <w:qFormat/>
    <w:rsid w:val="00e1444f"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Application>LibreOffice/24.8.0.3$Windows_X86_64 LibreOffice_project/0bdf1299c94fe897b119f97f3c613e9dca6be583</Application>
  <AppVersion>15.0000</AppVersion>
  <Pages>5</Pages>
  <Words>308</Words>
  <Characters>1735</Characters>
  <CharactersWithSpaces>1899</CharactersWithSpaces>
  <Paragraphs>144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2024-10-31T12:51:34Z</dcterms:modified>
  <cp:revision>38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