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3.png" ContentType="image/png"/>
  <Override PartName="/word/media/image2.jpeg" ContentType="image/jpeg"/>
  <Override PartName="/word/media/image4.jpeg" ContentType="image/jpeg"/>
  <Override PartName="/word/media/image5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hanging="0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  <w:lang w:val="en-US"/>
        </w:rPr>
      </w:pPr>
      <w:r>
        <w:rPr>
          <w:b/>
          <w:sz w:val="44"/>
          <w:szCs w:val="44"/>
        </w:rPr>
        <w:t>Модель: LCM 11</w:t>
      </w:r>
      <w:r>
        <w:rPr>
          <w:b/>
          <w:sz w:val="44"/>
          <w:szCs w:val="44"/>
          <w:lang w:val="en-US"/>
        </w:rPr>
        <w:t>3 FT Limited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986790</wp:posOffset>
            </wp:positionH>
            <wp:positionV relativeFrom="paragraph">
              <wp:posOffset>-62865</wp:posOffset>
            </wp:positionV>
            <wp:extent cx="3476625" cy="315595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3155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>
          <w:b/>
        </w:rPr>
      </w:pPr>
      <w:r>
        <w:rPr>
          <w:b/>
        </w:rPr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>
          <w:b/>
        </w:rPr>
      </w:pPr>
      <w:r>
        <w:rPr>
          <w:b/>
        </w:rPr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mc:AlternateContent>
          <mc:Choice Requires="wps">
            <w:drawing>
              <wp:anchor behindDoc="0" distT="0" distB="7620" distL="0" distR="7620" simplePos="0" locked="0" layoutInCell="0" allowOverlap="1" relativeHeight="2">
                <wp:simplePos x="0" y="0"/>
                <wp:positionH relativeFrom="column">
                  <wp:posOffset>1052195</wp:posOffset>
                </wp:positionH>
                <wp:positionV relativeFrom="paragraph">
                  <wp:posOffset>-108585</wp:posOffset>
                </wp:positionV>
                <wp:extent cx="3048000" cy="2190750"/>
                <wp:effectExtent l="0" t="0" r="0" b="0"/>
                <wp:wrapSquare wrapText="largest"/>
                <wp:docPr id="2" name="Изображение1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Изображение1" descr=""/>
                        <pic:cNvPicPr/>
                      </pic:nvPicPr>
                      <pic:blipFill>
                        <a:blip r:embed="rId3"/>
                        <a:stretch/>
                      </pic:blipFill>
                      <pic:spPr>
                        <a:xfrm rot="10800000">
                          <a:off x="0" y="0"/>
                          <a:ext cx="3048120" cy="2190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Изображение1" stroked="f" o:allowincell="f" style="position:absolute;margin-left:82.85pt;margin-top:-8.6pt;width:239.95pt;height:172.45pt;mso-wrap-style:none;v-text-anchor:middle;rotation:180" type="_x0000_t75">
                <v:imagedata r:id="rId4" o:detectmouseclick="t"/>
                <v:stroke color="#3465a4" joinstyle="round" endcap="flat"/>
                <w10:wrap type="square" side="largest"/>
              </v:shape>
            </w:pict>
          </mc:Fallback>
        </mc:AlternateContent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mc:AlternateContent>
          <mc:Choice Requires="wps">
            <w:drawing>
              <wp:anchor behindDoc="0" distT="0" distB="6985" distL="0" distR="5715" simplePos="0" locked="0" layoutInCell="0" allowOverlap="1" relativeHeight="3">
                <wp:simplePos x="0" y="0"/>
                <wp:positionH relativeFrom="column">
                  <wp:posOffset>1827530</wp:posOffset>
                </wp:positionH>
                <wp:positionV relativeFrom="paragraph">
                  <wp:posOffset>-121285</wp:posOffset>
                </wp:positionV>
                <wp:extent cx="1485900" cy="1485900"/>
                <wp:effectExtent l="0" t="0" r="0" b="0"/>
                <wp:wrapSquare wrapText="largest"/>
                <wp:docPr id="4" name="Изображение4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Изображение4" descr=""/>
                        <pic:cNvPicPr/>
                      </pic:nvPicPr>
                      <pic:blipFill>
                        <a:blip r:embed="rId5"/>
                        <a:srcRect l="16616" t="19060" r="16727" b="30947"/>
                        <a:stretch/>
                      </pic:blipFill>
                      <pic:spPr>
                        <a:xfrm rot="10800000">
                          <a:off x="0" y="0"/>
                          <a:ext cx="1486080" cy="14860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 id="shape_0" ID="Изображение4" stroked="f" o:allowincell="f" style="position:absolute;margin-left:143.9pt;margin-top:-9.6pt;width:116.95pt;height:116.95pt;mso-wrap-style:none;v-text-anchor:middle;rotation:180" type="_x0000_t75">
                <v:imagedata r:id="rId6" o:detectmouseclick="t"/>
                <v:stroke color="#3465a4" joinstyle="round" endcap="flat"/>
                <w10:wrap type="square" side="largest"/>
              </v:shape>
            </w:pict>
          </mc:Fallback>
        </mc:AlternateContent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  <w:r>
        <w:br w:type="page"/>
      </w:r>
    </w:p>
    <w:p>
      <w:pPr>
        <w:pStyle w:val="Normal"/>
        <w:spacing w:before="0" w:after="200"/>
        <w:ind w:firstLine="567" w:left="-567"/>
        <w:jc w:val="center"/>
        <w:rPr>
          <w:sz w:val="32"/>
          <w:szCs w:val="32"/>
        </w:rPr>
      </w:pPr>
      <w:r>
        <w:rPr>
          <w:b/>
          <w:sz w:val="32"/>
          <w:szCs w:val="32"/>
        </w:rPr>
        <w:t>Технические характеристики</w:t>
      </w:r>
    </w:p>
    <w:tbl>
      <w:tblPr>
        <w:tblpPr w:vertAnchor="text" w:horzAnchor="text" w:leftFromText="180" w:rightFromText="180" w:tblpX="923" w:tblpY="165"/>
        <w:tblW w:w="705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985"/>
        <w:gridCol w:w="994"/>
        <w:gridCol w:w="3075"/>
      </w:tblGrid>
      <w:tr>
        <w:trPr>
          <w:trHeight w:val="285" w:hRule="atLeast"/>
        </w:trPr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Характеристика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Разм.</w:t>
            </w:r>
          </w:p>
        </w:tc>
        <w:tc>
          <w:tcPr>
            <w:tcW w:w="307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от -25 до -15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1~220 50 Гц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Номинальное потребление </w:t>
            </w:r>
            <w:r>
              <w:rPr>
                <w:rFonts w:eastAsia="Times New Roman" w:cs="Arial" w:ascii="Arial" w:hAnsi="Arial"/>
                <w:color w:val="000000"/>
                <w:lang w:val="ru-RU"/>
              </w:rPr>
              <w:t>общее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1,25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Рабочий максимальный ток общий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8,</w:t>
            </w:r>
            <w:r>
              <w:rPr>
                <w:rFonts w:eastAsia="Times New Roman" w:cs="Arial" w:ascii="Arial" w:hAnsi="Arial"/>
                <w:color w:val="000000"/>
                <w:lang w:val="ru-RU"/>
              </w:rPr>
              <w:t>95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0,6</w:t>
            </w:r>
          </w:p>
        </w:tc>
      </w:tr>
      <w:tr>
        <w:trPr>
          <w:trHeight w:val="663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</w:t>
            </w:r>
            <w:r>
              <w:rPr>
                <w:rFonts w:eastAsia="Times New Roman" w:cs="Arial" w:ascii="Arial" w:hAnsi="Arial"/>
                <w:color w:val="000000"/>
                <w:lang w:val="en-US"/>
              </w:rPr>
              <w:t>2</w:t>
            </w:r>
            <w:r>
              <w:rPr>
                <w:rFonts w:eastAsia="Times New Roman" w:cs="Arial" w:ascii="Arial" w:hAnsi="Arial"/>
                <w:color w:val="000000"/>
              </w:rPr>
              <w:t>8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1250х900х625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0,055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1х250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900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Алюминий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0,075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1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600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4,2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994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07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7*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471"/>
        <w:gridCol w:w="1519"/>
        <w:gridCol w:w="1361"/>
        <w:gridCol w:w="1501"/>
        <w:gridCol w:w="1868"/>
      </w:tblGrid>
      <w:tr>
        <w:trPr>
          <w:trHeight w:val="210" w:hRule="atLeast"/>
        </w:trPr>
        <w:tc>
          <w:tcPr>
            <w:tcW w:w="34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5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73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ind w:firstLine="567" w:left="-567"/>
              <w:jc w:val="center"/>
              <w:rPr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 xml:space="preserve"> </w:t>
            </w:r>
            <w:r>
              <w:rPr>
                <w:b/>
                <w:sz w:val="30"/>
                <w:szCs w:val="30"/>
              </w:rPr>
              <w:t>LCM 11</w:t>
            </w:r>
            <w:r>
              <w:rPr>
                <w:b/>
                <w:sz w:val="30"/>
                <w:szCs w:val="30"/>
                <w:lang w:val="en-US"/>
              </w:rPr>
              <w:t>3</w:t>
            </w:r>
            <w:r>
              <w:rPr>
                <w:b/>
                <w:sz w:val="30"/>
                <w:szCs w:val="30"/>
              </w:rPr>
              <w:t xml:space="preserve"> FT</w:t>
            </w:r>
          </w:p>
        </w:tc>
      </w:tr>
      <w:tr>
        <w:trPr>
          <w:trHeight w:val="360" w:hRule="atLeast"/>
        </w:trPr>
        <w:tc>
          <w:tcPr>
            <w:tcW w:w="347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336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</w:rPr>
              <w:t>3</w:t>
            </w:r>
          </w:p>
        </w:tc>
      </w:tr>
      <w:tr>
        <w:trPr>
          <w:trHeight w:val="390" w:hRule="atLeast"/>
        </w:trPr>
        <w:tc>
          <w:tcPr>
            <w:tcW w:w="347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8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300" w:hRule="atLeast"/>
        </w:trPr>
        <w:tc>
          <w:tcPr>
            <w:tcW w:w="347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-18°C</w:t>
            </w:r>
          </w:p>
        </w:tc>
        <w:tc>
          <w:tcPr>
            <w:tcW w:w="15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1117</w:t>
            </w:r>
          </w:p>
        </w:tc>
        <w:tc>
          <w:tcPr>
            <w:tcW w:w="15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5,7</w:t>
            </w:r>
          </w:p>
        </w:tc>
        <w:tc>
          <w:tcPr>
            <w:tcW w:w="18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</w:t>
            </w:r>
          </w:p>
        </w:tc>
      </w:tr>
      <w:tr>
        <w:trPr>
          <w:trHeight w:val="300" w:hRule="atLeast"/>
        </w:trPr>
        <w:tc>
          <w:tcPr>
            <w:tcW w:w="3471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966</w:t>
            </w:r>
          </w:p>
        </w:tc>
        <w:tc>
          <w:tcPr>
            <w:tcW w:w="15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4,9</w:t>
            </w:r>
          </w:p>
        </w:tc>
        <w:tc>
          <w:tcPr>
            <w:tcW w:w="18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4,3</w:t>
            </w:r>
          </w:p>
        </w:tc>
      </w:tr>
      <w:tr>
        <w:trPr>
          <w:trHeight w:val="259" w:hRule="atLeast"/>
        </w:trPr>
        <w:tc>
          <w:tcPr>
            <w:tcW w:w="3471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732</w:t>
            </w:r>
          </w:p>
        </w:tc>
        <w:tc>
          <w:tcPr>
            <w:tcW w:w="15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4,4</w:t>
            </w:r>
          </w:p>
        </w:tc>
        <w:tc>
          <w:tcPr>
            <w:tcW w:w="18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3,9</w:t>
            </w:r>
          </w:p>
        </w:tc>
      </w:tr>
      <w:tr>
        <w:trPr>
          <w:trHeight w:val="255" w:hRule="atLeast"/>
        </w:trPr>
        <w:tc>
          <w:tcPr>
            <w:tcW w:w="347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868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</w:tr>
      <w:tr>
        <w:trPr>
          <w:trHeight w:val="300" w:hRule="atLeast"/>
        </w:trPr>
        <w:tc>
          <w:tcPr>
            <w:tcW w:w="347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-25°C</w:t>
            </w:r>
          </w:p>
        </w:tc>
        <w:tc>
          <w:tcPr>
            <w:tcW w:w="151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680</w:t>
            </w:r>
          </w:p>
        </w:tc>
        <w:tc>
          <w:tcPr>
            <w:tcW w:w="150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4,5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3,5</w:t>
            </w:r>
          </w:p>
        </w:tc>
      </w:tr>
      <w:tr>
        <w:trPr>
          <w:trHeight w:val="272" w:hRule="atLeast"/>
        </w:trPr>
        <w:tc>
          <w:tcPr>
            <w:tcW w:w="3471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573</w:t>
            </w:r>
          </w:p>
        </w:tc>
        <w:tc>
          <w:tcPr>
            <w:tcW w:w="150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3,4</w:t>
            </w:r>
          </w:p>
        </w:tc>
        <w:tc>
          <w:tcPr>
            <w:tcW w:w="1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</w:t>
            </w:r>
          </w:p>
        </w:tc>
      </w:tr>
      <w:tr>
        <w:trPr>
          <w:trHeight w:val="275" w:hRule="atLeast"/>
        </w:trPr>
        <w:tc>
          <w:tcPr>
            <w:tcW w:w="3471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410</w:t>
            </w:r>
          </w:p>
        </w:tc>
        <w:tc>
          <w:tcPr>
            <w:tcW w:w="150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2,7</w:t>
            </w:r>
          </w:p>
        </w:tc>
      </w:tr>
      <w:tr>
        <w:trPr>
          <w:trHeight w:val="266" w:hRule="atLeast"/>
        </w:trPr>
        <w:tc>
          <w:tcPr>
            <w:tcW w:w="347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ind w:firstLine="567" w:left="-567"/>
        <w:jc w:val="both"/>
        <w:rPr>
          <w:i w:val="false"/>
          <w:i w:val="false"/>
          <w:iCs w:val="false"/>
          <w:sz w:val="24"/>
          <w:szCs w:val="24"/>
        </w:rPr>
      </w:pPr>
      <w:r>
        <w:rPr>
          <w:i w:val="false"/>
          <w:iCs w:val="false"/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i w:val="false"/>
          <w:i w:val="false"/>
          <w:iCs w:val="false"/>
          <w:sz w:val="24"/>
          <w:szCs w:val="24"/>
        </w:rPr>
      </w:pPr>
      <w:r>
        <w:rPr>
          <w:i w:val="false"/>
          <w:iCs w:val="false"/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i w:val="false"/>
          <w:i w:val="false"/>
          <w:iCs w:val="false"/>
          <w:sz w:val="24"/>
          <w:szCs w:val="24"/>
        </w:rPr>
      </w:pPr>
      <w:r>
        <w:rPr>
          <w:i w:val="false"/>
          <w:iCs w:val="false"/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i w:val="false"/>
          <w:i w:val="false"/>
          <w:iCs w:val="false"/>
          <w:sz w:val="24"/>
          <w:szCs w:val="24"/>
        </w:rPr>
      </w:pPr>
      <w:r>
        <w:rPr>
          <w:i w:val="false"/>
          <w:iCs w:val="false"/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i w:val="false"/>
          <w:i w:val="false"/>
          <w:iCs w:val="false"/>
          <w:sz w:val="24"/>
          <w:szCs w:val="24"/>
        </w:rPr>
      </w:pPr>
      <w:r>
        <w:rPr>
          <w:i w:val="false"/>
          <w:iCs w:val="false"/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 проводимых сервисным центром;</w:t>
      </w:r>
    </w:p>
    <w:p>
      <w:pPr>
        <w:pStyle w:val="Normal"/>
        <w:ind w:firstLine="567" w:left="-567"/>
        <w:jc w:val="both"/>
        <w:rPr>
          <w:i w:val="false"/>
          <w:i w:val="false"/>
          <w:iCs w:val="false"/>
          <w:sz w:val="24"/>
          <w:szCs w:val="24"/>
        </w:rPr>
      </w:pPr>
      <w:r>
        <w:rPr>
          <w:i w:val="false"/>
          <w:iCs w:val="false"/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i w:val="false"/>
          <w:i w:val="false"/>
          <w:iCs w:val="false"/>
          <w:sz w:val="24"/>
          <w:szCs w:val="24"/>
        </w:rPr>
      </w:pPr>
      <w:r>
        <w:rPr>
          <w:rFonts w:eastAsia="Times New Roman" w:cs="Arial" w:ascii="Arial" w:hAnsi="Arial"/>
          <w:i w:val="false"/>
          <w:iCs w:val="false"/>
          <w:color w:val="000000"/>
          <w:sz w:val="24"/>
          <w:szCs w:val="24"/>
        </w:rPr>
        <w:t>- суточный оборот камеры не более 10%.</w:t>
      </w:r>
    </w:p>
    <w:p>
      <w:pPr>
        <w:pStyle w:val="Normal"/>
        <w:jc w:val="both"/>
        <w:rPr>
          <w:i w:val="false"/>
          <w:i w:val="false"/>
          <w:iCs w:val="false"/>
          <w:sz w:val="24"/>
          <w:szCs w:val="24"/>
        </w:rPr>
      </w:pPr>
      <w:r>
        <w:rPr>
          <w:i w:val="false"/>
          <w:iCs w:val="false"/>
          <w:sz w:val="24"/>
          <w:szCs w:val="24"/>
        </w:rPr>
      </w:r>
    </w:p>
    <w:p>
      <w:pPr>
        <w:pStyle w:val="Normal"/>
        <w:jc w:val="both"/>
        <w:rPr>
          <w:i w:val="false"/>
          <w:i w:val="false"/>
          <w:iCs w:val="false"/>
          <w:sz w:val="24"/>
          <w:szCs w:val="24"/>
        </w:rPr>
      </w:pPr>
      <w:r>
        <w:rPr>
          <w:i w:val="false"/>
          <w:iCs w:val="false"/>
          <w:sz w:val="24"/>
          <w:szCs w:val="24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5080</wp:posOffset>
            </wp:positionH>
            <wp:positionV relativeFrom="paragraph">
              <wp:posOffset>-43180</wp:posOffset>
            </wp:positionV>
            <wp:extent cx="4982210" cy="2991485"/>
            <wp:effectExtent l="0" t="0" r="0" b="0"/>
            <wp:wrapSquare wrapText="largest"/>
            <wp:docPr id="6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0023" t="16016" r="18955" b="23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2210" cy="2991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  <w:drawing>
          <wp:anchor behindDoc="1" distT="0" distB="0" distL="0" distR="0" simplePos="0" locked="0" layoutInCell="1" allowOverlap="1" relativeHeight="6">
            <wp:simplePos x="0" y="0"/>
            <wp:positionH relativeFrom="column">
              <wp:posOffset>110490</wp:posOffset>
            </wp:positionH>
            <wp:positionV relativeFrom="paragraph">
              <wp:posOffset>471805</wp:posOffset>
            </wp:positionV>
            <wp:extent cx="5062220" cy="1828165"/>
            <wp:effectExtent l="0" t="0" r="0" b="0"/>
            <wp:wrapNone/>
            <wp:docPr id="7" name="Рисунок 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14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61165" t="22835" r="9886" b="399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2220" cy="1828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Arial"/>
      <w:lang w:val="zxx" w:eastAsia="zxx" w:bidi="zxx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user2">
    <w:name w:val="Содержимое врезки (user)"/>
    <w:basedOn w:val="Normal"/>
    <w:qFormat/>
    <w:pPr/>
    <w:rPr/>
  </w:style>
  <w:style w:type="paragraph" w:styleId="user3">
    <w:name w:val="Содержимое таблицы (user)"/>
    <w:basedOn w:val="Normal"/>
    <w:qFormat/>
    <w:pPr>
      <w:widowControl w:val="false"/>
      <w:suppressLineNumbers/>
    </w:pPr>
    <w:rPr/>
  </w:style>
  <w:style w:type="paragraph" w:styleId="user4">
    <w:name w:val="Заголовок таблицы (user)"/>
    <w:basedOn w:val="user3"/>
    <w:qFormat/>
    <w:pPr>
      <w:suppressLineNumbers/>
      <w:jc w:val="center"/>
    </w:pPr>
    <w:rPr>
      <w:b/>
      <w:bCs/>
    </w:rPr>
  </w:style>
  <w:style w:type="paragraph" w:styleId="Style20">
    <w:name w:val="Содержимое врезки"/>
    <w:basedOn w:val="Normal"/>
    <w:qFormat/>
    <w:pPr/>
    <w:rPr/>
  </w:style>
  <w:style w:type="numbering" w:styleId="Style21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2.jpeg"/><Relationship Id="rId5" Type="http://schemas.openxmlformats.org/officeDocument/2006/relationships/image" Target="media/image3.png"/><Relationship Id="rId6" Type="http://schemas.openxmlformats.org/officeDocument/2006/relationships/image" Target="media/image3.png"/><Relationship Id="rId7" Type="http://schemas.openxmlformats.org/officeDocument/2006/relationships/image" Target="media/image4.jpeg"/><Relationship Id="rId8" Type="http://schemas.openxmlformats.org/officeDocument/2006/relationships/image" Target="media/image5.png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Application>LibreOffice/24.8.5.2$Windows_X86_64 LibreOffice_project/fddf2685c70b461e7832239a0162a77216259f22</Application>
  <AppVersion>15.0000</AppVersion>
  <Pages>4</Pages>
  <Words>284</Words>
  <Characters>1652</Characters>
  <CharactersWithSpaces>1820</CharactersWithSpaces>
  <Paragraphs>118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2025-05-13T11:59:37Z</dcterms:modified>
  <cp:revision>40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